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CDDE" w14:textId="5CD67099" w:rsidR="002D2E52" w:rsidRPr="0041767B" w:rsidRDefault="009B0506" w:rsidP="002D2E52">
      <w:pPr>
        <w:ind w:left="737" w:hanging="737"/>
        <w:jc w:val="right"/>
        <w:rPr>
          <w:b/>
          <w:bCs/>
        </w:rPr>
      </w:pPr>
      <w:bookmarkStart w:id="0" w:name="_Toc150857355"/>
      <w:bookmarkStart w:id="1" w:name="_Toc150857993"/>
      <w:bookmarkStart w:id="2" w:name="_Ref150859115"/>
      <w:bookmarkStart w:id="3" w:name="_Toc151020642"/>
      <w:r>
        <w:rPr>
          <w:noProof/>
          <w:lang w:val="en-US"/>
        </w:rPr>
        <w:drawing>
          <wp:anchor distT="0" distB="0" distL="114300" distR="114300" simplePos="0" relativeHeight="251659264" behindDoc="1" locked="0" layoutInCell="1" allowOverlap="1" wp14:anchorId="29AA86C8" wp14:editId="13436050">
            <wp:simplePos x="0" y="0"/>
            <wp:positionH relativeFrom="margin">
              <wp:align>left</wp:align>
            </wp:positionH>
            <wp:positionV relativeFrom="paragraph">
              <wp:posOffset>-962660</wp:posOffset>
            </wp:positionV>
            <wp:extent cx="3467405" cy="93634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10238" t="4464" r="43975" b="86745"/>
                    <a:stretch/>
                  </pic:blipFill>
                  <pic:spPr bwMode="auto">
                    <a:xfrm>
                      <a:off x="0" y="0"/>
                      <a:ext cx="3467405" cy="936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bookmarkEnd w:id="1"/>
      <w:bookmarkEnd w:id="2"/>
      <w:bookmarkEnd w:id="3"/>
    </w:p>
    <w:p w14:paraId="056F9917" w14:textId="2550BE48" w:rsidR="002D2E52" w:rsidRDefault="002D2E52" w:rsidP="002D2E52">
      <w:pPr>
        <w:ind w:left="737" w:hanging="737"/>
        <w:jc w:val="right"/>
      </w:pPr>
    </w:p>
    <w:p w14:paraId="25A0891B" w14:textId="2504EA3E" w:rsidR="002D2E52" w:rsidRPr="00194E47" w:rsidRDefault="00D06891" w:rsidP="00194E47">
      <w:pPr>
        <w:ind w:left="737" w:hanging="737"/>
        <w:rPr>
          <w:b/>
          <w:bCs/>
        </w:rPr>
      </w:pPr>
      <w:r w:rsidRPr="00194E47">
        <w:rPr>
          <w:b/>
          <w:bCs/>
        </w:rPr>
        <w:t>[</w:t>
      </w:r>
      <w:r w:rsidRPr="00D12A18">
        <w:rPr>
          <w:b/>
          <w:bCs/>
          <w:highlight w:val="lightGray"/>
        </w:rPr>
        <w:t xml:space="preserve">Draft Dated: </w:t>
      </w:r>
      <w:r w:rsidR="00106B55" w:rsidRPr="009B246F">
        <w:rPr>
          <w:b/>
          <w:bCs/>
          <w:highlight w:val="lightGray"/>
        </w:rPr>
        <w:t xml:space="preserve">December </w:t>
      </w:r>
      <w:r w:rsidRPr="009B246F">
        <w:rPr>
          <w:b/>
          <w:bCs/>
          <w:highlight w:val="lightGray"/>
        </w:rPr>
        <w:t>2023</w:t>
      </w:r>
      <w:r w:rsidRPr="00194E47">
        <w:rPr>
          <w:b/>
          <w:bCs/>
        </w:rPr>
        <w:t>]</w:t>
      </w:r>
    </w:p>
    <w:p w14:paraId="33FCB317" w14:textId="006F3C92" w:rsidR="002D2E52" w:rsidRDefault="002D2E52" w:rsidP="002D2E52">
      <w:pPr>
        <w:ind w:left="737" w:hanging="737"/>
        <w:jc w:val="right"/>
      </w:pPr>
    </w:p>
    <w:p w14:paraId="42F30DD2" w14:textId="77777777" w:rsidR="002D2E52" w:rsidRPr="007217B9" w:rsidRDefault="002D2E52" w:rsidP="002D2E52">
      <w:pPr>
        <w:ind w:left="737" w:hanging="737"/>
        <w:jc w:val="right"/>
      </w:pPr>
    </w:p>
    <w:p w14:paraId="765EB28D" w14:textId="15DB5D15" w:rsidR="00EC6937" w:rsidRPr="00194E47" w:rsidRDefault="00EC6937" w:rsidP="005925B0">
      <w:pPr>
        <w:pStyle w:val="CoverText"/>
        <w:spacing w:before="60" w:after="240"/>
        <w:rPr>
          <w:sz w:val="24"/>
          <w:szCs w:val="24"/>
        </w:rPr>
      </w:pPr>
      <w:r w:rsidRPr="00194E47">
        <w:rPr>
          <w:sz w:val="44"/>
          <w:szCs w:val="44"/>
        </w:rPr>
        <w:t xml:space="preserve">Tripartite </w:t>
      </w:r>
      <w:r w:rsidR="003E738E">
        <w:rPr>
          <w:sz w:val="44"/>
          <w:szCs w:val="44"/>
        </w:rPr>
        <w:t>D</w:t>
      </w:r>
      <w:r w:rsidRPr="00194E47">
        <w:rPr>
          <w:sz w:val="44"/>
          <w:szCs w:val="44"/>
        </w:rPr>
        <w:t xml:space="preserve">eed </w:t>
      </w:r>
    </w:p>
    <w:p w14:paraId="5D22C6BF" w14:textId="0448E743" w:rsidR="000A60CC" w:rsidRPr="00194E47" w:rsidRDefault="00D06891" w:rsidP="00D06891">
      <w:pPr>
        <w:pStyle w:val="CoverText"/>
        <w:spacing w:before="60" w:after="60"/>
        <w:rPr>
          <w:sz w:val="24"/>
          <w:szCs w:val="24"/>
        </w:rPr>
      </w:pPr>
      <w:r w:rsidRPr="00194E47">
        <w:rPr>
          <w:sz w:val="24"/>
          <w:szCs w:val="24"/>
        </w:rPr>
        <w:t xml:space="preserve">Capacity Investment Scheme </w:t>
      </w:r>
    </w:p>
    <w:p w14:paraId="7082BCF4" w14:textId="77777777" w:rsidR="00BF0BBA" w:rsidRPr="00194E47" w:rsidRDefault="00BF0BBA" w:rsidP="00BF0BBA">
      <w:pPr>
        <w:ind w:left="114" w:hanging="57"/>
        <w:rPr>
          <w:sz w:val="24"/>
          <w:szCs w:val="24"/>
        </w:rPr>
      </w:pPr>
      <w:bookmarkStart w:id="4" w:name="_Hlk103588372"/>
    </w:p>
    <w:p w14:paraId="6297D56C" w14:textId="75DBDAD3" w:rsidR="00BF0BBA" w:rsidRPr="00194E47" w:rsidRDefault="00BF0BBA" w:rsidP="00BF0BBA">
      <w:pPr>
        <w:ind w:left="114" w:hanging="57"/>
        <w:rPr>
          <w:sz w:val="24"/>
          <w:szCs w:val="24"/>
        </w:rPr>
      </w:pPr>
      <w:r w:rsidRPr="00194E47">
        <w:rPr>
          <w:sz w:val="24"/>
          <w:szCs w:val="24"/>
        </w:rPr>
        <w:t>[</w:t>
      </w:r>
      <w:bookmarkStart w:id="5" w:name="_9kR3WTr26646FeV1ulfv"/>
      <w:r w:rsidR="00D06891" w:rsidRPr="00D12A18">
        <w:rPr>
          <w:sz w:val="24"/>
          <w:szCs w:val="24"/>
          <w:highlight w:val="lightGray"/>
        </w:rPr>
        <w:t xml:space="preserve">Insert Facility </w:t>
      </w:r>
      <w:bookmarkEnd w:id="5"/>
      <w:r w:rsidRPr="00D12A18">
        <w:rPr>
          <w:sz w:val="24"/>
          <w:szCs w:val="24"/>
          <w:highlight w:val="lightGray"/>
        </w:rPr>
        <w:t>name</w:t>
      </w:r>
      <w:r w:rsidRPr="00194E47">
        <w:rPr>
          <w:sz w:val="24"/>
          <w:szCs w:val="24"/>
        </w:rPr>
        <w:t>]</w:t>
      </w:r>
    </w:p>
    <w:bookmarkEnd w:id="4"/>
    <w:p w14:paraId="2F69438E" w14:textId="28759CC5" w:rsidR="00EC6937" w:rsidRDefault="00EC6937" w:rsidP="005925B0">
      <w:pPr>
        <w:pStyle w:val="CoverText"/>
        <w:spacing w:before="560" w:after="567"/>
      </w:pPr>
      <w:r w:rsidRPr="007217B9">
        <w:t>Dated</w:t>
      </w:r>
      <w:r w:rsidR="00DF70BA">
        <w:t xml:space="preserve"> [</w:t>
      </w:r>
      <w:r w:rsidR="00DF70BA" w:rsidRPr="00D12A18">
        <w:rPr>
          <w:highlight w:val="lightGray"/>
        </w:rPr>
        <w:t>insert</w:t>
      </w:r>
      <w:r w:rsidR="00DF70BA">
        <w:t>]</w:t>
      </w:r>
    </w:p>
    <w:p w14:paraId="5BD11047" w14:textId="5A24EFC1" w:rsidR="009F7B7C" w:rsidRPr="00194E47" w:rsidRDefault="00D06891" w:rsidP="005925B0">
      <w:pPr>
        <w:pStyle w:val="CoverText"/>
        <w:spacing w:before="60" w:after="60"/>
        <w:rPr>
          <w:sz w:val="24"/>
          <w:szCs w:val="24"/>
        </w:rPr>
      </w:pPr>
      <w:bookmarkStart w:id="6" w:name="CPFirstPartyName"/>
      <w:bookmarkStart w:id="7" w:name="_Hlk114577881"/>
      <w:bookmarkEnd w:id="6"/>
      <w:r w:rsidRPr="00194E47">
        <w:rPr>
          <w:bCs/>
          <w:sz w:val="24"/>
          <w:szCs w:val="24"/>
        </w:rPr>
        <w:t>The Commonwealth of Australia represented by the Department of Climate Change, Energy, the Environment and Water (</w:t>
      </w:r>
      <w:r w:rsidRPr="00194E47">
        <w:rPr>
          <w:b/>
          <w:sz w:val="24"/>
          <w:szCs w:val="24"/>
        </w:rPr>
        <w:t>Commonwealth</w:t>
      </w:r>
      <w:r w:rsidRPr="00194E47">
        <w:rPr>
          <w:bCs/>
          <w:sz w:val="24"/>
          <w:szCs w:val="24"/>
        </w:rPr>
        <w:t>)</w:t>
      </w:r>
      <w:bookmarkEnd w:id="7"/>
    </w:p>
    <w:p w14:paraId="74516E28" w14:textId="6A6C43BD" w:rsidR="00EC6937" w:rsidRPr="00194E47" w:rsidRDefault="0093522B" w:rsidP="005925B0">
      <w:pPr>
        <w:pStyle w:val="CoverText"/>
        <w:spacing w:before="60" w:after="60"/>
        <w:rPr>
          <w:sz w:val="24"/>
          <w:szCs w:val="24"/>
        </w:rPr>
      </w:pPr>
      <w:r w:rsidRPr="00194E47">
        <w:rPr>
          <w:sz w:val="24"/>
          <w:szCs w:val="24"/>
        </w:rPr>
        <w:t>[</w:t>
      </w:r>
      <w:r w:rsidRPr="00D12A18">
        <w:rPr>
          <w:sz w:val="24"/>
          <w:szCs w:val="24"/>
          <w:highlight w:val="lightGray"/>
        </w:rPr>
        <w:t>insert</w:t>
      </w:r>
      <w:r w:rsidRPr="00194E47">
        <w:rPr>
          <w:sz w:val="24"/>
          <w:szCs w:val="24"/>
        </w:rPr>
        <w:t>]</w:t>
      </w:r>
      <w:r w:rsidR="00EC6937" w:rsidRPr="00194E47">
        <w:rPr>
          <w:sz w:val="24"/>
          <w:szCs w:val="24"/>
        </w:rPr>
        <w:t xml:space="preserve"> (</w:t>
      </w:r>
      <w:r w:rsidR="00FD4DBD" w:rsidRPr="00194E47">
        <w:rPr>
          <w:b/>
          <w:bCs/>
          <w:sz w:val="24"/>
          <w:szCs w:val="24"/>
        </w:rPr>
        <w:t>Operator</w:t>
      </w:r>
      <w:r w:rsidR="00EC6937" w:rsidRPr="00194E47">
        <w:rPr>
          <w:sz w:val="24"/>
          <w:szCs w:val="24"/>
        </w:rPr>
        <w:t>)</w:t>
      </w:r>
    </w:p>
    <w:p w14:paraId="3CA182E5" w14:textId="14477B4C" w:rsidR="00EC6937" w:rsidRPr="00194E47" w:rsidRDefault="0093522B" w:rsidP="005925B0">
      <w:pPr>
        <w:pStyle w:val="CoverText"/>
        <w:spacing w:before="60" w:after="60"/>
        <w:rPr>
          <w:sz w:val="24"/>
          <w:szCs w:val="24"/>
        </w:rPr>
      </w:pPr>
      <w:r w:rsidRPr="00194E47">
        <w:rPr>
          <w:sz w:val="24"/>
          <w:szCs w:val="24"/>
        </w:rPr>
        <w:t>[</w:t>
      </w:r>
      <w:r w:rsidRPr="00D12A18">
        <w:rPr>
          <w:sz w:val="24"/>
          <w:szCs w:val="24"/>
          <w:highlight w:val="lightGray"/>
        </w:rPr>
        <w:t>insert</w:t>
      </w:r>
      <w:r w:rsidRPr="00194E47">
        <w:rPr>
          <w:sz w:val="24"/>
          <w:szCs w:val="24"/>
        </w:rPr>
        <w:t>]</w:t>
      </w:r>
      <w:r w:rsidR="00EC6937" w:rsidRPr="00194E47">
        <w:rPr>
          <w:sz w:val="24"/>
          <w:szCs w:val="24"/>
        </w:rPr>
        <w:t xml:space="preserve"> (</w:t>
      </w:r>
      <w:r w:rsidR="00EC6937" w:rsidRPr="00194E47">
        <w:rPr>
          <w:b/>
          <w:bCs/>
          <w:sz w:val="24"/>
          <w:szCs w:val="24"/>
        </w:rPr>
        <w:t>Security Trustee</w:t>
      </w:r>
      <w:r w:rsidR="00EC6937" w:rsidRPr="00194E47">
        <w:rPr>
          <w:sz w:val="24"/>
          <w:szCs w:val="24"/>
        </w:rPr>
        <w:t>)</w:t>
      </w:r>
    </w:p>
    <w:p w14:paraId="5213AD4D" w14:textId="77777777" w:rsidR="00EC6937" w:rsidRPr="007217B9" w:rsidRDefault="00EC6937" w:rsidP="00EC6937">
      <w:pPr>
        <w:pStyle w:val="CoverText"/>
        <w:ind w:left="0"/>
      </w:pPr>
    </w:p>
    <w:p w14:paraId="04682995" w14:textId="7AADFAA7" w:rsidR="00913320" w:rsidRPr="00F00562" w:rsidRDefault="00913320" w:rsidP="00913320">
      <w:pPr>
        <w:spacing w:after="120"/>
        <w:rPr>
          <w:b/>
          <w:bCs/>
          <w:highlight w:val="lightGray"/>
        </w:rPr>
      </w:pPr>
      <w:r>
        <w:rPr>
          <w:b/>
          <w:bCs/>
        </w:rPr>
        <w:t>[</w:t>
      </w:r>
      <w:r w:rsidRPr="00F00562">
        <w:rPr>
          <w:b/>
          <w:bCs/>
          <w:highlight w:val="lightGray"/>
        </w:rPr>
        <w:t xml:space="preserve">Important Notice </w:t>
      </w:r>
    </w:p>
    <w:p w14:paraId="2B0FF945" w14:textId="1AD29689" w:rsidR="00913320" w:rsidRPr="00F00562" w:rsidRDefault="00913320" w:rsidP="00913320">
      <w:pPr>
        <w:spacing w:after="120"/>
        <w:rPr>
          <w:highlight w:val="lightGray"/>
        </w:rPr>
      </w:pPr>
      <w:r w:rsidRPr="00F00562">
        <w:rPr>
          <w:highlight w:val="lightGray"/>
        </w:rPr>
        <w:t>This is a copy of the draft Tripartite Deed provided in connection with the Capacity Investment Scheme tender process being conducted by the Australian Government pursuant to the Capacity Investment Scheme South Australia and Victoria Tender Guidelines issued by the Australian Government on or about 15 December 2023 (</w:t>
      </w:r>
      <w:r w:rsidRPr="00F00562">
        <w:rPr>
          <w:b/>
          <w:bCs/>
          <w:highlight w:val="lightGray"/>
        </w:rPr>
        <w:t>Tender Guidelines</w:t>
      </w:r>
      <w:r w:rsidRPr="00F00562">
        <w:rPr>
          <w:highlight w:val="lightGray"/>
        </w:rPr>
        <w:t xml:space="preserve">). Capitalised terms in this Important Notice have the meaning in the Tender Guidelines.  </w:t>
      </w:r>
    </w:p>
    <w:p w14:paraId="4CEA2EE0" w14:textId="77777777" w:rsidR="00D77FD2" w:rsidRDefault="00913320" w:rsidP="00D77FD2">
      <w:pPr>
        <w:spacing w:after="120"/>
        <w:rPr>
          <w:highlight w:val="lightGray"/>
        </w:rPr>
      </w:pPr>
      <w:r w:rsidRPr="00F00562">
        <w:rPr>
          <w:highlight w:val="lightGray"/>
        </w:rPr>
        <w:t xml:space="preserve">The draft Project Documents are not an offer by the Australian Government or AEMO to enter into those documents with any entity which receives a copy of those documents and does not impose any legal commitment on the Australian Government or AEMO.  </w:t>
      </w:r>
    </w:p>
    <w:p w14:paraId="629681DD" w14:textId="4F15294E" w:rsidR="00CC1759" w:rsidRDefault="00913320" w:rsidP="00D77FD2">
      <w:pPr>
        <w:spacing w:after="120"/>
      </w:pPr>
      <w:r w:rsidRPr="00F00562">
        <w:rPr>
          <w:highlight w:val="lightGray"/>
        </w:rPr>
        <w:t>The provision of the draft Project Documents to Proponents is not intended to create legal rights for any party or to form a legally binding relationship, obligation or commitment by or involving the Australian Government or AEMO.  Recipients of the draft Project Documents should not rely on its or their contents as the sole basis for making any financial, investment or business decisions.   The Australian Government reserves the right to withdraw or amend the draft Project Documents at any time.</w:t>
      </w:r>
      <w:r>
        <w:t xml:space="preserve">]  </w:t>
      </w:r>
    </w:p>
    <w:p w14:paraId="678ABDA2" w14:textId="77777777" w:rsidR="00CC1759" w:rsidRDefault="00CC1759" w:rsidP="00EC6937">
      <w:pPr>
        <w:pStyle w:val="CoverText"/>
        <w:ind w:left="0"/>
      </w:pPr>
    </w:p>
    <w:p w14:paraId="64EF02CA" w14:textId="77777777" w:rsidR="00921A95" w:rsidRPr="00921A95" w:rsidRDefault="00921A95" w:rsidP="00EC6937">
      <w:pPr>
        <w:pStyle w:val="CoverText"/>
        <w:ind w:left="0"/>
      </w:pPr>
      <w:bookmarkStart w:id="8" w:name="CPCentre"/>
      <w:bookmarkEnd w:id="8"/>
    </w:p>
    <w:p w14:paraId="4C442A24" w14:textId="77777777" w:rsidR="00EC6937" w:rsidRDefault="00EC6937" w:rsidP="00EC6937"/>
    <w:p w14:paraId="6E118184" w14:textId="77777777" w:rsidR="00EC6937" w:rsidRPr="007217B9" w:rsidRDefault="00EC6937" w:rsidP="00EC6937">
      <w:pPr>
        <w:sectPr w:rsidR="00EC6937" w:rsidRPr="007217B9" w:rsidSect="00DF70BA">
          <w:headerReference w:type="even" r:id="rId12"/>
          <w:headerReference w:type="default" r:id="rId13"/>
          <w:footerReference w:type="even" r:id="rId14"/>
          <w:headerReference w:type="first" r:id="rId15"/>
          <w:pgSz w:w="11907" w:h="16840" w:code="9"/>
          <w:pgMar w:top="1134" w:right="1134" w:bottom="1134" w:left="1134" w:header="425" w:footer="567" w:gutter="0"/>
          <w:pgNumType w:start="1"/>
          <w:cols w:space="720"/>
          <w:titlePg/>
          <w:docGrid w:linePitch="313"/>
        </w:sectPr>
      </w:pPr>
    </w:p>
    <w:bookmarkStart w:id="9" w:name="Contents"/>
    <w:bookmarkEnd w:id="9"/>
    <w:p w14:paraId="525C577A" w14:textId="34D0FC2C" w:rsidR="003E2292" w:rsidRDefault="00EC6937">
      <w:pPr>
        <w:pStyle w:val="TOC3"/>
        <w:rPr>
          <w:rFonts w:asciiTheme="minorHAnsi" w:eastAsiaTheme="minorEastAsia" w:hAnsiTheme="minorHAnsi" w:cstheme="minorBidi"/>
          <w:b w:val="0"/>
          <w:noProof/>
          <w:sz w:val="22"/>
          <w:szCs w:val="28"/>
          <w:lang w:eastAsia="zh-CN" w:bidi="mn-Mong-MN"/>
        </w:rPr>
      </w:pPr>
      <w:r w:rsidRPr="007217B9">
        <w:lastRenderedPageBreak/>
        <w:fldChar w:fldCharType="begin"/>
      </w:r>
      <w:r>
        <w:instrText xml:space="preserve"> TOC \o "1-2" \t "SchedTitle,3,SchedlTitle,3,Header sub,3,Part Heading,1,Annexure Page Heading,3,Schedule Page Heading,3 " </w:instrText>
      </w:r>
      <w:r w:rsidRPr="007217B9">
        <w:fldChar w:fldCharType="separate"/>
      </w:r>
      <w:r w:rsidR="003E2292">
        <w:rPr>
          <w:noProof/>
        </w:rPr>
        <w:t>Details</w:t>
      </w:r>
      <w:r w:rsidR="003E2292">
        <w:rPr>
          <w:noProof/>
        </w:rPr>
        <w:tab/>
      </w:r>
      <w:r w:rsidR="003E2292">
        <w:rPr>
          <w:noProof/>
        </w:rPr>
        <w:fldChar w:fldCharType="begin"/>
      </w:r>
      <w:r w:rsidR="003E2292">
        <w:rPr>
          <w:noProof/>
        </w:rPr>
        <w:instrText xml:space="preserve"> PAGEREF _Toc153944814 \h </w:instrText>
      </w:r>
      <w:r w:rsidR="003E2292">
        <w:rPr>
          <w:noProof/>
        </w:rPr>
      </w:r>
      <w:r w:rsidR="003E2292">
        <w:rPr>
          <w:noProof/>
        </w:rPr>
        <w:fldChar w:fldCharType="separate"/>
      </w:r>
      <w:r w:rsidR="00377CA7">
        <w:rPr>
          <w:noProof/>
        </w:rPr>
        <w:t>3</w:t>
      </w:r>
      <w:r w:rsidR="003E2292">
        <w:rPr>
          <w:noProof/>
        </w:rPr>
        <w:fldChar w:fldCharType="end"/>
      </w:r>
    </w:p>
    <w:p w14:paraId="3B94B8AA" w14:textId="185B4DE4" w:rsidR="003E2292" w:rsidRDefault="003E2292">
      <w:pPr>
        <w:pStyle w:val="TOC3"/>
        <w:rPr>
          <w:rFonts w:asciiTheme="minorHAnsi" w:eastAsiaTheme="minorEastAsia" w:hAnsiTheme="minorHAnsi" w:cstheme="minorBidi"/>
          <w:b w:val="0"/>
          <w:noProof/>
          <w:sz w:val="22"/>
          <w:szCs w:val="28"/>
          <w:lang w:eastAsia="zh-CN" w:bidi="mn-Mong-MN"/>
        </w:rPr>
      </w:pPr>
      <w:r>
        <w:rPr>
          <w:noProof/>
        </w:rPr>
        <w:t>Agreed terms</w:t>
      </w:r>
      <w:r>
        <w:rPr>
          <w:noProof/>
        </w:rPr>
        <w:tab/>
      </w:r>
      <w:r>
        <w:rPr>
          <w:noProof/>
        </w:rPr>
        <w:fldChar w:fldCharType="begin"/>
      </w:r>
      <w:r>
        <w:rPr>
          <w:noProof/>
        </w:rPr>
        <w:instrText xml:space="preserve"> PAGEREF _Toc153944815 \h </w:instrText>
      </w:r>
      <w:r>
        <w:rPr>
          <w:noProof/>
        </w:rPr>
      </w:r>
      <w:r>
        <w:rPr>
          <w:noProof/>
        </w:rPr>
        <w:fldChar w:fldCharType="separate"/>
      </w:r>
      <w:r w:rsidR="00377CA7">
        <w:rPr>
          <w:noProof/>
        </w:rPr>
        <w:t>4</w:t>
      </w:r>
      <w:r>
        <w:rPr>
          <w:noProof/>
        </w:rPr>
        <w:fldChar w:fldCharType="end"/>
      </w:r>
    </w:p>
    <w:p w14:paraId="537D2753" w14:textId="6B00387B" w:rsidR="003E2292" w:rsidRDefault="003E2292">
      <w:pPr>
        <w:pStyle w:val="TOC1"/>
        <w:rPr>
          <w:rFonts w:asciiTheme="minorHAnsi" w:eastAsiaTheme="minorEastAsia" w:hAnsiTheme="minorHAnsi" w:cstheme="minorBidi"/>
          <w:b w:val="0"/>
          <w:noProof/>
          <w:sz w:val="22"/>
          <w:szCs w:val="28"/>
          <w:lang w:eastAsia="zh-CN" w:bidi="mn-Mong-MN"/>
        </w:rPr>
      </w:pPr>
      <w:r>
        <w:rPr>
          <w:noProof/>
        </w:rPr>
        <w:t>1</w:t>
      </w:r>
      <w:r>
        <w:rPr>
          <w:rFonts w:asciiTheme="minorHAnsi" w:eastAsiaTheme="minorEastAsia" w:hAnsiTheme="minorHAnsi" w:cstheme="minorBidi"/>
          <w:b w:val="0"/>
          <w:noProof/>
          <w:sz w:val="22"/>
          <w:szCs w:val="28"/>
          <w:lang w:eastAsia="zh-CN" w:bidi="mn-Mong-MN"/>
        </w:rPr>
        <w:tab/>
      </w:r>
      <w:r>
        <w:rPr>
          <w:noProof/>
        </w:rPr>
        <w:t>Definitions and interpretation</w:t>
      </w:r>
      <w:r>
        <w:rPr>
          <w:noProof/>
        </w:rPr>
        <w:tab/>
      </w:r>
      <w:r>
        <w:rPr>
          <w:noProof/>
        </w:rPr>
        <w:fldChar w:fldCharType="begin"/>
      </w:r>
      <w:r>
        <w:rPr>
          <w:noProof/>
        </w:rPr>
        <w:instrText xml:space="preserve"> PAGEREF _Toc153944816 \h </w:instrText>
      </w:r>
      <w:r>
        <w:rPr>
          <w:noProof/>
        </w:rPr>
      </w:r>
      <w:r>
        <w:rPr>
          <w:noProof/>
        </w:rPr>
        <w:fldChar w:fldCharType="separate"/>
      </w:r>
      <w:r w:rsidR="00377CA7">
        <w:rPr>
          <w:noProof/>
        </w:rPr>
        <w:t>4</w:t>
      </w:r>
      <w:r>
        <w:rPr>
          <w:noProof/>
        </w:rPr>
        <w:fldChar w:fldCharType="end"/>
      </w:r>
    </w:p>
    <w:p w14:paraId="035A85A1" w14:textId="10026E4D" w:rsidR="003E2292" w:rsidRDefault="003E2292">
      <w:pPr>
        <w:pStyle w:val="TOC2"/>
        <w:rPr>
          <w:rFonts w:asciiTheme="minorHAnsi" w:eastAsiaTheme="minorEastAsia" w:hAnsiTheme="minorHAnsi" w:cstheme="minorBidi"/>
          <w:noProof/>
          <w:sz w:val="22"/>
          <w:szCs w:val="28"/>
          <w:lang w:eastAsia="zh-CN" w:bidi="mn-Mong-MN"/>
        </w:rPr>
      </w:pPr>
      <w:r>
        <w:rPr>
          <w:noProof/>
        </w:rPr>
        <w:t>1.1</w:t>
      </w:r>
      <w:r>
        <w:rPr>
          <w:rFonts w:asciiTheme="minorHAnsi" w:eastAsiaTheme="minorEastAsia" w:hAnsiTheme="minorHAnsi" w:cstheme="minorBidi"/>
          <w:noProof/>
          <w:sz w:val="22"/>
          <w:szCs w:val="28"/>
          <w:lang w:eastAsia="zh-CN" w:bidi="mn-Mong-MN"/>
        </w:rPr>
        <w:tab/>
      </w:r>
      <w:r>
        <w:rPr>
          <w:noProof/>
        </w:rPr>
        <w:t>Definitions</w:t>
      </w:r>
      <w:r>
        <w:rPr>
          <w:noProof/>
        </w:rPr>
        <w:tab/>
      </w:r>
      <w:r>
        <w:rPr>
          <w:noProof/>
        </w:rPr>
        <w:fldChar w:fldCharType="begin"/>
      </w:r>
      <w:r>
        <w:rPr>
          <w:noProof/>
        </w:rPr>
        <w:instrText xml:space="preserve"> PAGEREF _Toc153944817 \h </w:instrText>
      </w:r>
      <w:r>
        <w:rPr>
          <w:noProof/>
        </w:rPr>
      </w:r>
      <w:r>
        <w:rPr>
          <w:noProof/>
        </w:rPr>
        <w:fldChar w:fldCharType="separate"/>
      </w:r>
      <w:r w:rsidR="00377CA7">
        <w:rPr>
          <w:noProof/>
        </w:rPr>
        <w:t>4</w:t>
      </w:r>
      <w:r>
        <w:rPr>
          <w:noProof/>
        </w:rPr>
        <w:fldChar w:fldCharType="end"/>
      </w:r>
    </w:p>
    <w:p w14:paraId="42C5293C" w14:textId="7D323344" w:rsidR="003E2292" w:rsidRDefault="003E2292">
      <w:pPr>
        <w:pStyle w:val="TOC2"/>
        <w:rPr>
          <w:rFonts w:asciiTheme="minorHAnsi" w:eastAsiaTheme="minorEastAsia" w:hAnsiTheme="minorHAnsi" w:cstheme="minorBidi"/>
          <w:noProof/>
          <w:sz w:val="22"/>
          <w:szCs w:val="28"/>
          <w:lang w:eastAsia="zh-CN" w:bidi="mn-Mong-MN"/>
        </w:rPr>
      </w:pPr>
      <w:r>
        <w:rPr>
          <w:noProof/>
        </w:rPr>
        <w:t>1.2</w:t>
      </w:r>
      <w:r>
        <w:rPr>
          <w:rFonts w:asciiTheme="minorHAnsi" w:eastAsiaTheme="minorEastAsia" w:hAnsiTheme="minorHAnsi" w:cstheme="minorBidi"/>
          <w:noProof/>
          <w:sz w:val="22"/>
          <w:szCs w:val="28"/>
          <w:lang w:eastAsia="zh-CN" w:bidi="mn-Mong-MN"/>
        </w:rPr>
        <w:tab/>
      </w:r>
      <w:r>
        <w:rPr>
          <w:noProof/>
        </w:rPr>
        <w:t>Terms defined in the CISA</w:t>
      </w:r>
      <w:r>
        <w:rPr>
          <w:noProof/>
        </w:rPr>
        <w:tab/>
      </w:r>
      <w:r>
        <w:rPr>
          <w:noProof/>
        </w:rPr>
        <w:fldChar w:fldCharType="begin"/>
      </w:r>
      <w:r>
        <w:rPr>
          <w:noProof/>
        </w:rPr>
        <w:instrText xml:space="preserve"> PAGEREF _Toc153944818 \h </w:instrText>
      </w:r>
      <w:r>
        <w:rPr>
          <w:noProof/>
        </w:rPr>
      </w:r>
      <w:r>
        <w:rPr>
          <w:noProof/>
        </w:rPr>
        <w:fldChar w:fldCharType="separate"/>
      </w:r>
      <w:r w:rsidR="00377CA7">
        <w:rPr>
          <w:noProof/>
        </w:rPr>
        <w:t>5</w:t>
      </w:r>
      <w:r>
        <w:rPr>
          <w:noProof/>
        </w:rPr>
        <w:fldChar w:fldCharType="end"/>
      </w:r>
    </w:p>
    <w:p w14:paraId="20CBC208" w14:textId="4ADEA746" w:rsidR="003E2292" w:rsidRDefault="003E2292">
      <w:pPr>
        <w:pStyle w:val="TOC2"/>
        <w:rPr>
          <w:rFonts w:asciiTheme="minorHAnsi" w:eastAsiaTheme="minorEastAsia" w:hAnsiTheme="minorHAnsi" w:cstheme="minorBidi"/>
          <w:noProof/>
          <w:sz w:val="22"/>
          <w:szCs w:val="28"/>
          <w:lang w:eastAsia="zh-CN" w:bidi="mn-Mong-MN"/>
        </w:rPr>
      </w:pPr>
      <w:r>
        <w:rPr>
          <w:noProof/>
        </w:rPr>
        <w:t>1.3</w:t>
      </w:r>
      <w:r>
        <w:rPr>
          <w:rFonts w:asciiTheme="minorHAnsi" w:eastAsiaTheme="minorEastAsia" w:hAnsiTheme="minorHAnsi" w:cstheme="minorBidi"/>
          <w:noProof/>
          <w:sz w:val="22"/>
          <w:szCs w:val="28"/>
          <w:lang w:eastAsia="zh-CN" w:bidi="mn-Mong-MN"/>
        </w:rPr>
        <w:tab/>
      </w:r>
      <w:r>
        <w:rPr>
          <w:noProof/>
        </w:rPr>
        <w:t>General interpretation</w:t>
      </w:r>
      <w:r>
        <w:rPr>
          <w:noProof/>
        </w:rPr>
        <w:tab/>
      </w:r>
      <w:r>
        <w:rPr>
          <w:noProof/>
        </w:rPr>
        <w:fldChar w:fldCharType="begin"/>
      </w:r>
      <w:r>
        <w:rPr>
          <w:noProof/>
        </w:rPr>
        <w:instrText xml:space="preserve"> PAGEREF _Toc153944819 \h </w:instrText>
      </w:r>
      <w:r>
        <w:rPr>
          <w:noProof/>
        </w:rPr>
      </w:r>
      <w:r>
        <w:rPr>
          <w:noProof/>
        </w:rPr>
        <w:fldChar w:fldCharType="separate"/>
      </w:r>
      <w:r w:rsidR="00377CA7">
        <w:rPr>
          <w:noProof/>
        </w:rPr>
        <w:t>5</w:t>
      </w:r>
      <w:r>
        <w:rPr>
          <w:noProof/>
        </w:rPr>
        <w:fldChar w:fldCharType="end"/>
      </w:r>
    </w:p>
    <w:p w14:paraId="43DF8193" w14:textId="2A8F9A26" w:rsidR="003E2292" w:rsidRDefault="003E2292">
      <w:pPr>
        <w:pStyle w:val="TOC2"/>
        <w:rPr>
          <w:rFonts w:asciiTheme="minorHAnsi" w:eastAsiaTheme="minorEastAsia" w:hAnsiTheme="minorHAnsi" w:cstheme="minorBidi"/>
          <w:noProof/>
          <w:sz w:val="22"/>
          <w:szCs w:val="28"/>
          <w:lang w:eastAsia="zh-CN" w:bidi="mn-Mong-MN"/>
        </w:rPr>
      </w:pPr>
      <w:r>
        <w:rPr>
          <w:noProof/>
        </w:rPr>
        <w:t>1.4</w:t>
      </w:r>
      <w:r>
        <w:rPr>
          <w:rFonts w:asciiTheme="minorHAnsi" w:eastAsiaTheme="minorEastAsia" w:hAnsiTheme="minorHAnsi" w:cstheme="minorBidi"/>
          <w:noProof/>
          <w:sz w:val="22"/>
          <w:szCs w:val="28"/>
          <w:lang w:eastAsia="zh-CN" w:bidi="mn-Mong-MN"/>
        </w:rPr>
        <w:tab/>
      </w:r>
      <w:r>
        <w:rPr>
          <w:noProof/>
        </w:rPr>
        <w:t>Order of precedence</w:t>
      </w:r>
      <w:r>
        <w:rPr>
          <w:noProof/>
        </w:rPr>
        <w:tab/>
      </w:r>
      <w:r>
        <w:rPr>
          <w:noProof/>
        </w:rPr>
        <w:fldChar w:fldCharType="begin"/>
      </w:r>
      <w:r>
        <w:rPr>
          <w:noProof/>
        </w:rPr>
        <w:instrText xml:space="preserve"> PAGEREF _Toc153944820 \h </w:instrText>
      </w:r>
      <w:r>
        <w:rPr>
          <w:noProof/>
        </w:rPr>
      </w:r>
      <w:r>
        <w:rPr>
          <w:noProof/>
        </w:rPr>
        <w:fldChar w:fldCharType="separate"/>
      </w:r>
      <w:r w:rsidR="00377CA7">
        <w:rPr>
          <w:noProof/>
        </w:rPr>
        <w:t>6</w:t>
      </w:r>
      <w:r>
        <w:rPr>
          <w:noProof/>
        </w:rPr>
        <w:fldChar w:fldCharType="end"/>
      </w:r>
    </w:p>
    <w:p w14:paraId="707AC7FB" w14:textId="03B17A40" w:rsidR="003E2292" w:rsidRDefault="003E2292">
      <w:pPr>
        <w:pStyle w:val="TOC2"/>
        <w:rPr>
          <w:rFonts w:asciiTheme="minorHAnsi" w:eastAsiaTheme="minorEastAsia" w:hAnsiTheme="minorHAnsi" w:cstheme="minorBidi"/>
          <w:noProof/>
          <w:sz w:val="22"/>
          <w:szCs w:val="28"/>
          <w:lang w:eastAsia="zh-CN" w:bidi="mn-Mong-MN"/>
        </w:rPr>
      </w:pPr>
      <w:r>
        <w:rPr>
          <w:noProof/>
        </w:rPr>
        <w:t>1.5</w:t>
      </w:r>
      <w:r>
        <w:rPr>
          <w:rFonts w:asciiTheme="minorHAnsi" w:eastAsiaTheme="minorEastAsia" w:hAnsiTheme="minorHAnsi" w:cstheme="minorBidi"/>
          <w:noProof/>
          <w:sz w:val="22"/>
          <w:szCs w:val="28"/>
          <w:lang w:eastAsia="zh-CN" w:bidi="mn-Mong-MN"/>
        </w:rPr>
        <w:tab/>
      </w:r>
      <w:r>
        <w:rPr>
          <w:noProof/>
        </w:rPr>
        <w:t>Project Documents</w:t>
      </w:r>
      <w:r>
        <w:rPr>
          <w:noProof/>
        </w:rPr>
        <w:tab/>
      </w:r>
      <w:r>
        <w:rPr>
          <w:noProof/>
        </w:rPr>
        <w:fldChar w:fldCharType="begin"/>
      </w:r>
      <w:r>
        <w:rPr>
          <w:noProof/>
        </w:rPr>
        <w:instrText xml:space="preserve"> PAGEREF _Toc153944821 \h </w:instrText>
      </w:r>
      <w:r>
        <w:rPr>
          <w:noProof/>
        </w:rPr>
      </w:r>
      <w:r>
        <w:rPr>
          <w:noProof/>
        </w:rPr>
        <w:fldChar w:fldCharType="separate"/>
      </w:r>
      <w:r w:rsidR="00377CA7">
        <w:rPr>
          <w:noProof/>
        </w:rPr>
        <w:t>7</w:t>
      </w:r>
      <w:r>
        <w:rPr>
          <w:noProof/>
        </w:rPr>
        <w:fldChar w:fldCharType="end"/>
      </w:r>
    </w:p>
    <w:p w14:paraId="3156D162" w14:textId="36156CD2" w:rsidR="003E2292" w:rsidRDefault="003E2292">
      <w:pPr>
        <w:pStyle w:val="TOC2"/>
        <w:rPr>
          <w:rFonts w:asciiTheme="minorHAnsi" w:eastAsiaTheme="minorEastAsia" w:hAnsiTheme="minorHAnsi" w:cstheme="minorBidi"/>
          <w:noProof/>
          <w:sz w:val="22"/>
          <w:szCs w:val="28"/>
          <w:lang w:eastAsia="zh-CN" w:bidi="mn-Mong-MN"/>
        </w:rPr>
      </w:pPr>
      <w:r>
        <w:rPr>
          <w:noProof/>
        </w:rPr>
        <w:t>1.6</w:t>
      </w:r>
      <w:r>
        <w:rPr>
          <w:rFonts w:asciiTheme="minorHAnsi" w:eastAsiaTheme="minorEastAsia" w:hAnsiTheme="minorHAnsi" w:cstheme="minorBidi"/>
          <w:noProof/>
          <w:sz w:val="22"/>
          <w:szCs w:val="28"/>
          <w:lang w:eastAsia="zh-CN" w:bidi="mn-Mong-MN"/>
        </w:rPr>
        <w:tab/>
      </w:r>
      <w:r>
        <w:rPr>
          <w:noProof/>
        </w:rPr>
        <w:t>Commonwealth's rights, duties and functions</w:t>
      </w:r>
      <w:r>
        <w:rPr>
          <w:noProof/>
        </w:rPr>
        <w:tab/>
      </w:r>
      <w:r>
        <w:rPr>
          <w:noProof/>
        </w:rPr>
        <w:fldChar w:fldCharType="begin"/>
      </w:r>
      <w:r>
        <w:rPr>
          <w:noProof/>
        </w:rPr>
        <w:instrText xml:space="preserve"> PAGEREF _Toc153944822 \h </w:instrText>
      </w:r>
      <w:r>
        <w:rPr>
          <w:noProof/>
        </w:rPr>
      </w:r>
      <w:r>
        <w:rPr>
          <w:noProof/>
        </w:rPr>
        <w:fldChar w:fldCharType="separate"/>
      </w:r>
      <w:r w:rsidR="00377CA7">
        <w:rPr>
          <w:noProof/>
        </w:rPr>
        <w:t>7</w:t>
      </w:r>
      <w:r>
        <w:rPr>
          <w:noProof/>
        </w:rPr>
        <w:fldChar w:fldCharType="end"/>
      </w:r>
    </w:p>
    <w:p w14:paraId="6AAB7756" w14:textId="662264FB" w:rsidR="003E2292" w:rsidRDefault="003E2292">
      <w:pPr>
        <w:pStyle w:val="TOC2"/>
        <w:rPr>
          <w:rFonts w:asciiTheme="minorHAnsi" w:eastAsiaTheme="minorEastAsia" w:hAnsiTheme="minorHAnsi" w:cstheme="minorBidi"/>
          <w:noProof/>
          <w:sz w:val="22"/>
          <w:szCs w:val="28"/>
          <w:lang w:eastAsia="zh-CN" w:bidi="mn-Mong-MN"/>
        </w:rPr>
      </w:pPr>
      <w:r>
        <w:rPr>
          <w:noProof/>
        </w:rPr>
        <w:t>1.7</w:t>
      </w:r>
      <w:r>
        <w:rPr>
          <w:rFonts w:asciiTheme="minorHAnsi" w:eastAsiaTheme="minorEastAsia" w:hAnsiTheme="minorHAnsi" w:cstheme="minorBidi"/>
          <w:noProof/>
          <w:sz w:val="22"/>
          <w:szCs w:val="28"/>
          <w:lang w:eastAsia="zh-CN" w:bidi="mn-Mong-MN"/>
        </w:rPr>
        <w:tab/>
      </w:r>
      <w:r>
        <w:rPr>
          <w:noProof/>
        </w:rPr>
        <w:t>Reasonable endeavours of the Commonwealth</w:t>
      </w:r>
      <w:r>
        <w:rPr>
          <w:noProof/>
        </w:rPr>
        <w:tab/>
      </w:r>
      <w:r>
        <w:rPr>
          <w:noProof/>
        </w:rPr>
        <w:fldChar w:fldCharType="begin"/>
      </w:r>
      <w:r>
        <w:rPr>
          <w:noProof/>
        </w:rPr>
        <w:instrText xml:space="preserve"> PAGEREF _Toc153944823 \h </w:instrText>
      </w:r>
      <w:r>
        <w:rPr>
          <w:noProof/>
        </w:rPr>
      </w:r>
      <w:r>
        <w:rPr>
          <w:noProof/>
        </w:rPr>
        <w:fldChar w:fldCharType="separate"/>
      </w:r>
      <w:r w:rsidR="00377CA7">
        <w:rPr>
          <w:noProof/>
        </w:rPr>
        <w:t>7</w:t>
      </w:r>
      <w:r>
        <w:rPr>
          <w:noProof/>
        </w:rPr>
        <w:fldChar w:fldCharType="end"/>
      </w:r>
    </w:p>
    <w:p w14:paraId="4F0E1D2C" w14:textId="307EB631" w:rsidR="003E2292" w:rsidRDefault="003E2292">
      <w:pPr>
        <w:pStyle w:val="TOC2"/>
        <w:rPr>
          <w:rFonts w:asciiTheme="minorHAnsi" w:eastAsiaTheme="minorEastAsia" w:hAnsiTheme="minorHAnsi" w:cstheme="minorBidi"/>
          <w:noProof/>
          <w:sz w:val="22"/>
          <w:szCs w:val="28"/>
          <w:lang w:eastAsia="zh-CN" w:bidi="mn-Mong-MN"/>
        </w:rPr>
      </w:pPr>
      <w:r>
        <w:rPr>
          <w:noProof/>
        </w:rPr>
        <w:t>1.8</w:t>
      </w:r>
      <w:r>
        <w:rPr>
          <w:rFonts w:asciiTheme="minorHAnsi" w:eastAsiaTheme="minorEastAsia" w:hAnsiTheme="minorHAnsi" w:cstheme="minorBidi"/>
          <w:noProof/>
          <w:sz w:val="22"/>
          <w:szCs w:val="28"/>
          <w:lang w:eastAsia="zh-CN" w:bidi="mn-Mong-MN"/>
        </w:rPr>
        <w:tab/>
      </w:r>
      <w:r>
        <w:rPr>
          <w:noProof/>
        </w:rPr>
        <w:t>Prior approval or consent</w:t>
      </w:r>
      <w:r>
        <w:rPr>
          <w:noProof/>
        </w:rPr>
        <w:tab/>
      </w:r>
      <w:r>
        <w:rPr>
          <w:noProof/>
        </w:rPr>
        <w:fldChar w:fldCharType="begin"/>
      </w:r>
      <w:r>
        <w:rPr>
          <w:noProof/>
        </w:rPr>
        <w:instrText xml:space="preserve"> PAGEREF _Toc153944824 \h </w:instrText>
      </w:r>
      <w:r>
        <w:rPr>
          <w:noProof/>
        </w:rPr>
      </w:r>
      <w:r>
        <w:rPr>
          <w:noProof/>
        </w:rPr>
        <w:fldChar w:fldCharType="separate"/>
      </w:r>
      <w:r w:rsidR="00377CA7">
        <w:rPr>
          <w:noProof/>
        </w:rPr>
        <w:t>8</w:t>
      </w:r>
      <w:r>
        <w:rPr>
          <w:noProof/>
        </w:rPr>
        <w:fldChar w:fldCharType="end"/>
      </w:r>
    </w:p>
    <w:p w14:paraId="6B81EF48" w14:textId="56748819" w:rsidR="003E2292" w:rsidRDefault="003E2292">
      <w:pPr>
        <w:pStyle w:val="TOC2"/>
        <w:rPr>
          <w:rFonts w:asciiTheme="minorHAnsi" w:eastAsiaTheme="minorEastAsia" w:hAnsiTheme="minorHAnsi" w:cstheme="minorBidi"/>
          <w:noProof/>
          <w:sz w:val="22"/>
          <w:szCs w:val="28"/>
          <w:lang w:eastAsia="zh-CN" w:bidi="mn-Mong-MN"/>
        </w:rPr>
      </w:pPr>
      <w:r>
        <w:rPr>
          <w:noProof/>
        </w:rPr>
        <w:t>1.9</w:t>
      </w:r>
      <w:r>
        <w:rPr>
          <w:rFonts w:asciiTheme="minorHAnsi" w:eastAsiaTheme="minorEastAsia" w:hAnsiTheme="minorHAnsi" w:cstheme="minorBidi"/>
          <w:noProof/>
          <w:sz w:val="22"/>
          <w:szCs w:val="28"/>
          <w:lang w:eastAsia="zh-CN" w:bidi="mn-Mong-MN"/>
        </w:rPr>
        <w:tab/>
      </w:r>
      <w:r>
        <w:rPr>
          <w:noProof/>
        </w:rPr>
        <w:t>Action without delay</w:t>
      </w:r>
      <w:r>
        <w:rPr>
          <w:noProof/>
        </w:rPr>
        <w:tab/>
      </w:r>
      <w:r>
        <w:rPr>
          <w:noProof/>
        </w:rPr>
        <w:fldChar w:fldCharType="begin"/>
      </w:r>
      <w:r>
        <w:rPr>
          <w:noProof/>
        </w:rPr>
        <w:instrText xml:space="preserve"> PAGEREF _Toc153944825 \h </w:instrText>
      </w:r>
      <w:r>
        <w:rPr>
          <w:noProof/>
        </w:rPr>
      </w:r>
      <w:r>
        <w:rPr>
          <w:noProof/>
        </w:rPr>
        <w:fldChar w:fldCharType="separate"/>
      </w:r>
      <w:r w:rsidR="00377CA7">
        <w:rPr>
          <w:noProof/>
        </w:rPr>
        <w:t>8</w:t>
      </w:r>
      <w:r>
        <w:rPr>
          <w:noProof/>
        </w:rPr>
        <w:fldChar w:fldCharType="end"/>
      </w:r>
    </w:p>
    <w:p w14:paraId="72C5963D" w14:textId="4CE6FEC7" w:rsidR="003E2292" w:rsidRDefault="003E2292">
      <w:pPr>
        <w:pStyle w:val="TOC2"/>
        <w:rPr>
          <w:rFonts w:asciiTheme="minorHAnsi" w:eastAsiaTheme="minorEastAsia" w:hAnsiTheme="minorHAnsi" w:cstheme="minorBidi"/>
          <w:noProof/>
          <w:sz w:val="22"/>
          <w:szCs w:val="28"/>
          <w:lang w:eastAsia="zh-CN" w:bidi="mn-Mong-MN"/>
        </w:rPr>
      </w:pPr>
      <w:r>
        <w:rPr>
          <w:noProof/>
        </w:rPr>
        <w:t>1.10</w:t>
      </w:r>
      <w:r>
        <w:rPr>
          <w:rFonts w:asciiTheme="minorHAnsi" w:eastAsiaTheme="minorEastAsia" w:hAnsiTheme="minorHAnsi" w:cstheme="minorBidi"/>
          <w:noProof/>
          <w:sz w:val="22"/>
          <w:szCs w:val="28"/>
          <w:lang w:eastAsia="zh-CN" w:bidi="mn-Mong-MN"/>
        </w:rPr>
        <w:tab/>
      </w:r>
      <w:r>
        <w:rPr>
          <w:noProof/>
        </w:rPr>
        <w:t>Provisions limiting or excluding Liability, rights or obligations</w:t>
      </w:r>
      <w:r>
        <w:rPr>
          <w:noProof/>
        </w:rPr>
        <w:tab/>
      </w:r>
      <w:r>
        <w:rPr>
          <w:noProof/>
        </w:rPr>
        <w:fldChar w:fldCharType="begin"/>
      </w:r>
      <w:r>
        <w:rPr>
          <w:noProof/>
        </w:rPr>
        <w:instrText xml:space="preserve"> PAGEREF _Toc153944826 \h </w:instrText>
      </w:r>
      <w:r>
        <w:rPr>
          <w:noProof/>
        </w:rPr>
      </w:r>
      <w:r>
        <w:rPr>
          <w:noProof/>
        </w:rPr>
        <w:fldChar w:fldCharType="separate"/>
      </w:r>
      <w:r w:rsidR="00377CA7">
        <w:rPr>
          <w:noProof/>
        </w:rPr>
        <w:t>8</w:t>
      </w:r>
      <w:r>
        <w:rPr>
          <w:noProof/>
        </w:rPr>
        <w:fldChar w:fldCharType="end"/>
      </w:r>
    </w:p>
    <w:p w14:paraId="21219062" w14:textId="3F6D6C73" w:rsidR="003E2292" w:rsidRDefault="003E2292">
      <w:pPr>
        <w:pStyle w:val="TOC2"/>
        <w:rPr>
          <w:rFonts w:asciiTheme="minorHAnsi" w:eastAsiaTheme="minorEastAsia" w:hAnsiTheme="minorHAnsi" w:cstheme="minorBidi"/>
          <w:noProof/>
          <w:sz w:val="22"/>
          <w:szCs w:val="28"/>
          <w:lang w:eastAsia="zh-CN" w:bidi="mn-Mong-MN"/>
        </w:rPr>
      </w:pPr>
      <w:r>
        <w:rPr>
          <w:noProof/>
        </w:rPr>
        <w:t>1.11</w:t>
      </w:r>
      <w:r>
        <w:rPr>
          <w:rFonts w:asciiTheme="minorHAnsi" w:eastAsiaTheme="minorEastAsia" w:hAnsiTheme="minorHAnsi" w:cstheme="minorBidi"/>
          <w:noProof/>
          <w:sz w:val="22"/>
          <w:szCs w:val="28"/>
          <w:lang w:eastAsia="zh-CN" w:bidi="mn-Mong-MN"/>
        </w:rPr>
        <w:tab/>
      </w:r>
      <w:r>
        <w:rPr>
          <w:noProof/>
        </w:rPr>
        <w:t>Relationship of the parties</w:t>
      </w:r>
      <w:r>
        <w:rPr>
          <w:noProof/>
        </w:rPr>
        <w:tab/>
      </w:r>
      <w:r>
        <w:rPr>
          <w:noProof/>
        </w:rPr>
        <w:fldChar w:fldCharType="begin"/>
      </w:r>
      <w:r>
        <w:rPr>
          <w:noProof/>
        </w:rPr>
        <w:instrText xml:space="preserve"> PAGEREF _Toc153944827 \h </w:instrText>
      </w:r>
      <w:r>
        <w:rPr>
          <w:noProof/>
        </w:rPr>
      </w:r>
      <w:r>
        <w:rPr>
          <w:noProof/>
        </w:rPr>
        <w:fldChar w:fldCharType="separate"/>
      </w:r>
      <w:r w:rsidR="00377CA7">
        <w:rPr>
          <w:noProof/>
        </w:rPr>
        <w:t>8</w:t>
      </w:r>
      <w:r>
        <w:rPr>
          <w:noProof/>
        </w:rPr>
        <w:fldChar w:fldCharType="end"/>
      </w:r>
    </w:p>
    <w:p w14:paraId="1FACBA93" w14:textId="16826450" w:rsidR="003E2292" w:rsidRDefault="003E2292">
      <w:pPr>
        <w:pStyle w:val="TOC2"/>
        <w:rPr>
          <w:rFonts w:asciiTheme="minorHAnsi" w:eastAsiaTheme="minorEastAsia" w:hAnsiTheme="minorHAnsi" w:cstheme="minorBidi"/>
          <w:noProof/>
          <w:sz w:val="22"/>
          <w:szCs w:val="28"/>
          <w:lang w:eastAsia="zh-CN" w:bidi="mn-Mong-MN"/>
        </w:rPr>
      </w:pPr>
      <w:r>
        <w:rPr>
          <w:noProof/>
        </w:rPr>
        <w:t>1.12</w:t>
      </w:r>
      <w:r>
        <w:rPr>
          <w:rFonts w:asciiTheme="minorHAnsi" w:eastAsiaTheme="minorEastAsia" w:hAnsiTheme="minorHAnsi" w:cstheme="minorBidi"/>
          <w:noProof/>
          <w:sz w:val="22"/>
          <w:szCs w:val="28"/>
          <w:lang w:eastAsia="zh-CN" w:bidi="mn-Mong-MN"/>
        </w:rPr>
        <w:tab/>
      </w:r>
      <w:r>
        <w:rPr>
          <w:noProof/>
        </w:rPr>
        <w:t>Capacity of Security Trustee</w:t>
      </w:r>
      <w:r>
        <w:rPr>
          <w:noProof/>
        </w:rPr>
        <w:tab/>
      </w:r>
      <w:r>
        <w:rPr>
          <w:noProof/>
        </w:rPr>
        <w:fldChar w:fldCharType="begin"/>
      </w:r>
      <w:r>
        <w:rPr>
          <w:noProof/>
        </w:rPr>
        <w:instrText xml:space="preserve"> PAGEREF _Toc153944828 \h </w:instrText>
      </w:r>
      <w:r>
        <w:rPr>
          <w:noProof/>
        </w:rPr>
      </w:r>
      <w:r>
        <w:rPr>
          <w:noProof/>
        </w:rPr>
        <w:fldChar w:fldCharType="separate"/>
      </w:r>
      <w:r w:rsidR="00377CA7">
        <w:rPr>
          <w:noProof/>
        </w:rPr>
        <w:t>8</w:t>
      </w:r>
      <w:r>
        <w:rPr>
          <w:noProof/>
        </w:rPr>
        <w:fldChar w:fldCharType="end"/>
      </w:r>
    </w:p>
    <w:p w14:paraId="407E4B01" w14:textId="2C8D0FDB" w:rsidR="003E2292" w:rsidRDefault="003E2292">
      <w:pPr>
        <w:pStyle w:val="TOC2"/>
        <w:rPr>
          <w:rFonts w:asciiTheme="minorHAnsi" w:eastAsiaTheme="minorEastAsia" w:hAnsiTheme="minorHAnsi" w:cstheme="minorBidi"/>
          <w:noProof/>
          <w:sz w:val="22"/>
          <w:szCs w:val="28"/>
          <w:lang w:eastAsia="zh-CN" w:bidi="mn-Mong-MN"/>
        </w:rPr>
      </w:pPr>
      <w:r>
        <w:rPr>
          <w:noProof/>
        </w:rPr>
        <w:t>1.13</w:t>
      </w:r>
      <w:r>
        <w:rPr>
          <w:rFonts w:asciiTheme="minorHAnsi" w:eastAsiaTheme="minorEastAsia" w:hAnsiTheme="minorHAnsi" w:cstheme="minorBidi"/>
          <w:noProof/>
          <w:sz w:val="22"/>
          <w:szCs w:val="28"/>
          <w:lang w:eastAsia="zh-CN" w:bidi="mn-Mong-MN"/>
        </w:rPr>
        <w:tab/>
      </w:r>
      <w:r>
        <w:rPr>
          <w:noProof/>
        </w:rPr>
        <w:t>Replacement of Security Trustee</w:t>
      </w:r>
      <w:r>
        <w:rPr>
          <w:noProof/>
        </w:rPr>
        <w:tab/>
      </w:r>
      <w:r>
        <w:rPr>
          <w:noProof/>
        </w:rPr>
        <w:fldChar w:fldCharType="begin"/>
      </w:r>
      <w:r>
        <w:rPr>
          <w:noProof/>
        </w:rPr>
        <w:instrText xml:space="preserve"> PAGEREF _Toc153944829 \h </w:instrText>
      </w:r>
      <w:r>
        <w:rPr>
          <w:noProof/>
        </w:rPr>
      </w:r>
      <w:r>
        <w:rPr>
          <w:noProof/>
        </w:rPr>
        <w:fldChar w:fldCharType="separate"/>
      </w:r>
      <w:r w:rsidR="00377CA7">
        <w:rPr>
          <w:noProof/>
        </w:rPr>
        <w:t>9</w:t>
      </w:r>
      <w:r>
        <w:rPr>
          <w:noProof/>
        </w:rPr>
        <w:fldChar w:fldCharType="end"/>
      </w:r>
    </w:p>
    <w:p w14:paraId="481048A5" w14:textId="0CE13AAB" w:rsidR="003E2292" w:rsidRDefault="003E2292">
      <w:pPr>
        <w:pStyle w:val="TOC2"/>
        <w:rPr>
          <w:rFonts w:asciiTheme="minorHAnsi" w:eastAsiaTheme="minorEastAsia" w:hAnsiTheme="minorHAnsi" w:cstheme="minorBidi"/>
          <w:noProof/>
          <w:sz w:val="22"/>
          <w:szCs w:val="28"/>
          <w:lang w:eastAsia="zh-CN" w:bidi="mn-Mong-MN"/>
        </w:rPr>
      </w:pPr>
      <w:r>
        <w:rPr>
          <w:noProof/>
        </w:rPr>
        <w:t>1.14</w:t>
      </w:r>
      <w:r>
        <w:rPr>
          <w:rFonts w:asciiTheme="minorHAnsi" w:eastAsiaTheme="minorEastAsia" w:hAnsiTheme="minorHAnsi" w:cstheme="minorBidi"/>
          <w:noProof/>
          <w:sz w:val="22"/>
          <w:szCs w:val="28"/>
          <w:lang w:eastAsia="zh-CN" w:bidi="mn-Mong-MN"/>
        </w:rPr>
        <w:tab/>
      </w:r>
      <w:r>
        <w:rPr>
          <w:noProof/>
        </w:rPr>
        <w:t>Consideration</w:t>
      </w:r>
      <w:r>
        <w:rPr>
          <w:noProof/>
        </w:rPr>
        <w:tab/>
      </w:r>
      <w:r>
        <w:rPr>
          <w:noProof/>
        </w:rPr>
        <w:fldChar w:fldCharType="begin"/>
      </w:r>
      <w:r>
        <w:rPr>
          <w:noProof/>
        </w:rPr>
        <w:instrText xml:space="preserve"> PAGEREF _Toc153944830 \h </w:instrText>
      </w:r>
      <w:r>
        <w:rPr>
          <w:noProof/>
        </w:rPr>
      </w:r>
      <w:r>
        <w:rPr>
          <w:noProof/>
        </w:rPr>
        <w:fldChar w:fldCharType="separate"/>
      </w:r>
      <w:r w:rsidR="00377CA7">
        <w:rPr>
          <w:noProof/>
        </w:rPr>
        <w:t>10</w:t>
      </w:r>
      <w:r>
        <w:rPr>
          <w:noProof/>
        </w:rPr>
        <w:fldChar w:fldCharType="end"/>
      </w:r>
    </w:p>
    <w:p w14:paraId="33BFAF45" w14:textId="53B128C1" w:rsidR="003E2292" w:rsidRDefault="003E2292">
      <w:pPr>
        <w:pStyle w:val="TOC2"/>
        <w:rPr>
          <w:rFonts w:asciiTheme="minorHAnsi" w:eastAsiaTheme="minorEastAsia" w:hAnsiTheme="minorHAnsi" w:cstheme="minorBidi"/>
          <w:noProof/>
          <w:sz w:val="22"/>
          <w:szCs w:val="28"/>
          <w:lang w:eastAsia="zh-CN" w:bidi="mn-Mong-MN"/>
        </w:rPr>
      </w:pPr>
      <w:r>
        <w:rPr>
          <w:noProof/>
        </w:rPr>
        <w:t>1.15</w:t>
      </w:r>
      <w:r>
        <w:rPr>
          <w:rFonts w:asciiTheme="minorHAnsi" w:eastAsiaTheme="minorEastAsia" w:hAnsiTheme="minorHAnsi" w:cstheme="minorBidi"/>
          <w:noProof/>
          <w:sz w:val="22"/>
          <w:szCs w:val="28"/>
          <w:lang w:eastAsia="zh-CN" w:bidi="mn-Mong-MN"/>
        </w:rPr>
        <w:tab/>
      </w:r>
      <w:r>
        <w:rPr>
          <w:noProof/>
        </w:rPr>
        <w:t>Condition precedent</w:t>
      </w:r>
      <w:r>
        <w:rPr>
          <w:noProof/>
        </w:rPr>
        <w:tab/>
      </w:r>
      <w:r>
        <w:rPr>
          <w:noProof/>
        </w:rPr>
        <w:fldChar w:fldCharType="begin"/>
      </w:r>
      <w:r>
        <w:rPr>
          <w:noProof/>
        </w:rPr>
        <w:instrText xml:space="preserve"> PAGEREF _Toc153944831 \h </w:instrText>
      </w:r>
      <w:r>
        <w:rPr>
          <w:noProof/>
        </w:rPr>
      </w:r>
      <w:r>
        <w:rPr>
          <w:noProof/>
        </w:rPr>
        <w:fldChar w:fldCharType="separate"/>
      </w:r>
      <w:r w:rsidR="00377CA7">
        <w:rPr>
          <w:noProof/>
        </w:rPr>
        <w:t>10</w:t>
      </w:r>
      <w:r>
        <w:rPr>
          <w:noProof/>
        </w:rPr>
        <w:fldChar w:fldCharType="end"/>
      </w:r>
    </w:p>
    <w:p w14:paraId="5BB3AEED" w14:textId="03D7EB5A" w:rsidR="003E2292" w:rsidRDefault="003E2292">
      <w:pPr>
        <w:pStyle w:val="TOC1"/>
        <w:rPr>
          <w:rFonts w:asciiTheme="minorHAnsi" w:eastAsiaTheme="minorEastAsia" w:hAnsiTheme="minorHAnsi" w:cstheme="minorBidi"/>
          <w:b w:val="0"/>
          <w:noProof/>
          <w:sz w:val="22"/>
          <w:szCs w:val="28"/>
          <w:lang w:eastAsia="zh-CN" w:bidi="mn-Mong-MN"/>
        </w:rPr>
      </w:pPr>
      <w:r>
        <w:rPr>
          <w:noProof/>
        </w:rPr>
        <w:t>2</w:t>
      </w:r>
      <w:r>
        <w:rPr>
          <w:rFonts w:asciiTheme="minorHAnsi" w:eastAsiaTheme="minorEastAsia" w:hAnsiTheme="minorHAnsi" w:cstheme="minorBidi"/>
          <w:b w:val="0"/>
          <w:noProof/>
          <w:sz w:val="22"/>
          <w:szCs w:val="28"/>
          <w:lang w:eastAsia="zh-CN" w:bidi="mn-Mong-MN"/>
        </w:rPr>
        <w:tab/>
      </w:r>
      <w:r>
        <w:rPr>
          <w:noProof/>
        </w:rPr>
        <w:t>Representations and warranties</w:t>
      </w:r>
      <w:r>
        <w:rPr>
          <w:noProof/>
        </w:rPr>
        <w:tab/>
      </w:r>
      <w:r>
        <w:rPr>
          <w:noProof/>
        </w:rPr>
        <w:fldChar w:fldCharType="begin"/>
      </w:r>
      <w:r>
        <w:rPr>
          <w:noProof/>
        </w:rPr>
        <w:instrText xml:space="preserve"> PAGEREF _Toc153944832 \h </w:instrText>
      </w:r>
      <w:r>
        <w:rPr>
          <w:noProof/>
        </w:rPr>
      </w:r>
      <w:r>
        <w:rPr>
          <w:noProof/>
        </w:rPr>
        <w:fldChar w:fldCharType="separate"/>
      </w:r>
      <w:r w:rsidR="00377CA7">
        <w:rPr>
          <w:noProof/>
        </w:rPr>
        <w:t>10</w:t>
      </w:r>
      <w:r>
        <w:rPr>
          <w:noProof/>
        </w:rPr>
        <w:fldChar w:fldCharType="end"/>
      </w:r>
    </w:p>
    <w:p w14:paraId="174A912B" w14:textId="1A83883A" w:rsidR="003E2292" w:rsidRDefault="003E2292">
      <w:pPr>
        <w:pStyle w:val="TOC2"/>
        <w:rPr>
          <w:rFonts w:asciiTheme="minorHAnsi" w:eastAsiaTheme="minorEastAsia" w:hAnsiTheme="minorHAnsi" w:cstheme="minorBidi"/>
          <w:noProof/>
          <w:sz w:val="22"/>
          <w:szCs w:val="28"/>
          <w:lang w:eastAsia="zh-CN" w:bidi="mn-Mong-MN"/>
        </w:rPr>
      </w:pPr>
      <w:r>
        <w:rPr>
          <w:noProof/>
        </w:rPr>
        <w:t>2.1</w:t>
      </w:r>
      <w:r>
        <w:rPr>
          <w:rFonts w:asciiTheme="minorHAnsi" w:eastAsiaTheme="minorEastAsia" w:hAnsiTheme="minorHAnsi" w:cstheme="minorBidi"/>
          <w:noProof/>
          <w:sz w:val="22"/>
          <w:szCs w:val="28"/>
          <w:lang w:eastAsia="zh-CN" w:bidi="mn-Mong-MN"/>
        </w:rPr>
        <w:tab/>
      </w:r>
      <w:r>
        <w:rPr>
          <w:noProof/>
        </w:rPr>
        <w:t>Operator and Security Trustee representations and warranties</w:t>
      </w:r>
      <w:r>
        <w:rPr>
          <w:noProof/>
        </w:rPr>
        <w:tab/>
      </w:r>
      <w:r>
        <w:rPr>
          <w:noProof/>
        </w:rPr>
        <w:fldChar w:fldCharType="begin"/>
      </w:r>
      <w:r>
        <w:rPr>
          <w:noProof/>
        </w:rPr>
        <w:instrText xml:space="preserve"> PAGEREF _Toc153944833 \h </w:instrText>
      </w:r>
      <w:r>
        <w:rPr>
          <w:noProof/>
        </w:rPr>
      </w:r>
      <w:r>
        <w:rPr>
          <w:noProof/>
        </w:rPr>
        <w:fldChar w:fldCharType="separate"/>
      </w:r>
      <w:r w:rsidR="00377CA7">
        <w:rPr>
          <w:noProof/>
        </w:rPr>
        <w:t>10</w:t>
      </w:r>
      <w:r>
        <w:rPr>
          <w:noProof/>
        </w:rPr>
        <w:fldChar w:fldCharType="end"/>
      </w:r>
    </w:p>
    <w:p w14:paraId="22AFD4A6" w14:textId="0383E780" w:rsidR="003E2292" w:rsidRDefault="003E2292">
      <w:pPr>
        <w:pStyle w:val="TOC2"/>
        <w:rPr>
          <w:rFonts w:asciiTheme="minorHAnsi" w:eastAsiaTheme="minorEastAsia" w:hAnsiTheme="minorHAnsi" w:cstheme="minorBidi"/>
          <w:noProof/>
          <w:sz w:val="22"/>
          <w:szCs w:val="28"/>
          <w:lang w:eastAsia="zh-CN" w:bidi="mn-Mong-MN"/>
        </w:rPr>
      </w:pPr>
      <w:r>
        <w:rPr>
          <w:noProof/>
        </w:rPr>
        <w:t>2.2</w:t>
      </w:r>
      <w:r>
        <w:rPr>
          <w:rFonts w:asciiTheme="minorHAnsi" w:eastAsiaTheme="minorEastAsia" w:hAnsiTheme="minorHAnsi" w:cstheme="minorBidi"/>
          <w:noProof/>
          <w:sz w:val="22"/>
          <w:szCs w:val="28"/>
          <w:lang w:eastAsia="zh-CN" w:bidi="mn-Mong-MN"/>
        </w:rPr>
        <w:tab/>
      </w:r>
      <w:r>
        <w:rPr>
          <w:noProof/>
        </w:rPr>
        <w:t>Commonwealth representations and warranties</w:t>
      </w:r>
      <w:r>
        <w:rPr>
          <w:noProof/>
        </w:rPr>
        <w:tab/>
      </w:r>
      <w:r>
        <w:rPr>
          <w:noProof/>
        </w:rPr>
        <w:fldChar w:fldCharType="begin"/>
      </w:r>
      <w:r>
        <w:rPr>
          <w:noProof/>
        </w:rPr>
        <w:instrText xml:space="preserve"> PAGEREF _Toc153944834 \h </w:instrText>
      </w:r>
      <w:r>
        <w:rPr>
          <w:noProof/>
        </w:rPr>
      </w:r>
      <w:r>
        <w:rPr>
          <w:noProof/>
        </w:rPr>
        <w:fldChar w:fldCharType="separate"/>
      </w:r>
      <w:r w:rsidR="00377CA7">
        <w:rPr>
          <w:noProof/>
        </w:rPr>
        <w:t>10</w:t>
      </w:r>
      <w:r>
        <w:rPr>
          <w:noProof/>
        </w:rPr>
        <w:fldChar w:fldCharType="end"/>
      </w:r>
    </w:p>
    <w:p w14:paraId="4E7D965B" w14:textId="2F061BF5" w:rsidR="003E2292" w:rsidRDefault="003E2292">
      <w:pPr>
        <w:pStyle w:val="TOC2"/>
        <w:rPr>
          <w:rFonts w:asciiTheme="minorHAnsi" w:eastAsiaTheme="minorEastAsia" w:hAnsiTheme="minorHAnsi" w:cstheme="minorBidi"/>
          <w:noProof/>
          <w:sz w:val="22"/>
          <w:szCs w:val="28"/>
          <w:lang w:eastAsia="zh-CN" w:bidi="mn-Mong-MN"/>
        </w:rPr>
      </w:pPr>
      <w:r>
        <w:rPr>
          <w:noProof/>
        </w:rPr>
        <w:t>2.3</w:t>
      </w:r>
      <w:r>
        <w:rPr>
          <w:rFonts w:asciiTheme="minorHAnsi" w:eastAsiaTheme="minorEastAsia" w:hAnsiTheme="minorHAnsi" w:cstheme="minorBidi"/>
          <w:noProof/>
          <w:sz w:val="22"/>
          <w:szCs w:val="28"/>
          <w:lang w:eastAsia="zh-CN" w:bidi="mn-Mong-MN"/>
        </w:rPr>
        <w:tab/>
      </w:r>
      <w:r>
        <w:rPr>
          <w:noProof/>
        </w:rPr>
        <w:t>Reliance</w:t>
      </w:r>
      <w:r>
        <w:rPr>
          <w:noProof/>
        </w:rPr>
        <w:tab/>
      </w:r>
      <w:r>
        <w:rPr>
          <w:noProof/>
        </w:rPr>
        <w:fldChar w:fldCharType="begin"/>
      </w:r>
      <w:r>
        <w:rPr>
          <w:noProof/>
        </w:rPr>
        <w:instrText xml:space="preserve"> PAGEREF _Toc153944835 \h </w:instrText>
      </w:r>
      <w:r>
        <w:rPr>
          <w:noProof/>
        </w:rPr>
      </w:r>
      <w:r>
        <w:rPr>
          <w:noProof/>
        </w:rPr>
        <w:fldChar w:fldCharType="separate"/>
      </w:r>
      <w:r w:rsidR="00377CA7">
        <w:rPr>
          <w:noProof/>
        </w:rPr>
        <w:t>11</w:t>
      </w:r>
      <w:r>
        <w:rPr>
          <w:noProof/>
        </w:rPr>
        <w:fldChar w:fldCharType="end"/>
      </w:r>
    </w:p>
    <w:p w14:paraId="42FE07C9" w14:textId="69B339DD" w:rsidR="003E2292" w:rsidRDefault="003E2292">
      <w:pPr>
        <w:pStyle w:val="TOC1"/>
        <w:rPr>
          <w:rFonts w:asciiTheme="minorHAnsi" w:eastAsiaTheme="minorEastAsia" w:hAnsiTheme="minorHAnsi" w:cstheme="minorBidi"/>
          <w:b w:val="0"/>
          <w:noProof/>
          <w:sz w:val="22"/>
          <w:szCs w:val="28"/>
          <w:lang w:eastAsia="zh-CN" w:bidi="mn-Mong-MN"/>
        </w:rPr>
      </w:pPr>
      <w:r>
        <w:rPr>
          <w:noProof/>
        </w:rPr>
        <w:t>3</w:t>
      </w:r>
      <w:r>
        <w:rPr>
          <w:rFonts w:asciiTheme="minorHAnsi" w:eastAsiaTheme="minorEastAsia" w:hAnsiTheme="minorHAnsi" w:cstheme="minorBidi"/>
          <w:b w:val="0"/>
          <w:noProof/>
          <w:sz w:val="22"/>
          <w:szCs w:val="28"/>
          <w:lang w:eastAsia="zh-CN" w:bidi="mn-Mong-MN"/>
        </w:rPr>
        <w:tab/>
      </w:r>
      <w:r>
        <w:rPr>
          <w:noProof/>
        </w:rPr>
        <w:t>Consents and undertakings</w:t>
      </w:r>
      <w:r>
        <w:rPr>
          <w:noProof/>
        </w:rPr>
        <w:tab/>
      </w:r>
      <w:r>
        <w:rPr>
          <w:noProof/>
        </w:rPr>
        <w:fldChar w:fldCharType="begin"/>
      </w:r>
      <w:r>
        <w:rPr>
          <w:noProof/>
        </w:rPr>
        <w:instrText xml:space="preserve"> PAGEREF _Toc153944836 \h </w:instrText>
      </w:r>
      <w:r>
        <w:rPr>
          <w:noProof/>
        </w:rPr>
      </w:r>
      <w:r>
        <w:rPr>
          <w:noProof/>
        </w:rPr>
        <w:fldChar w:fldCharType="separate"/>
      </w:r>
      <w:r w:rsidR="00377CA7">
        <w:rPr>
          <w:noProof/>
        </w:rPr>
        <w:t>11</w:t>
      </w:r>
      <w:r>
        <w:rPr>
          <w:noProof/>
        </w:rPr>
        <w:fldChar w:fldCharType="end"/>
      </w:r>
    </w:p>
    <w:p w14:paraId="267D84FC" w14:textId="26AE9047" w:rsidR="003E2292" w:rsidRDefault="003E2292">
      <w:pPr>
        <w:pStyle w:val="TOC2"/>
        <w:rPr>
          <w:rFonts w:asciiTheme="minorHAnsi" w:eastAsiaTheme="minorEastAsia" w:hAnsiTheme="minorHAnsi" w:cstheme="minorBidi"/>
          <w:noProof/>
          <w:sz w:val="22"/>
          <w:szCs w:val="28"/>
          <w:lang w:eastAsia="zh-CN" w:bidi="mn-Mong-MN"/>
        </w:rPr>
      </w:pPr>
      <w:r>
        <w:rPr>
          <w:noProof/>
        </w:rPr>
        <w:t>3.1</w:t>
      </w:r>
      <w:r>
        <w:rPr>
          <w:rFonts w:asciiTheme="minorHAnsi" w:eastAsiaTheme="minorEastAsia" w:hAnsiTheme="minorHAnsi" w:cstheme="minorBidi"/>
          <w:noProof/>
          <w:sz w:val="22"/>
          <w:szCs w:val="28"/>
          <w:lang w:eastAsia="zh-CN" w:bidi="mn-Mong-MN"/>
        </w:rPr>
        <w:tab/>
      </w:r>
      <w:r>
        <w:rPr>
          <w:noProof/>
        </w:rPr>
        <w:t>Consent by the Operator</w:t>
      </w:r>
      <w:r>
        <w:rPr>
          <w:noProof/>
        </w:rPr>
        <w:tab/>
      </w:r>
      <w:r>
        <w:rPr>
          <w:noProof/>
        </w:rPr>
        <w:fldChar w:fldCharType="begin"/>
      </w:r>
      <w:r>
        <w:rPr>
          <w:noProof/>
        </w:rPr>
        <w:instrText xml:space="preserve"> PAGEREF _Toc153944837 \h </w:instrText>
      </w:r>
      <w:r>
        <w:rPr>
          <w:noProof/>
        </w:rPr>
      </w:r>
      <w:r>
        <w:rPr>
          <w:noProof/>
        </w:rPr>
        <w:fldChar w:fldCharType="separate"/>
      </w:r>
      <w:r w:rsidR="00377CA7">
        <w:rPr>
          <w:noProof/>
        </w:rPr>
        <w:t>11</w:t>
      </w:r>
      <w:r>
        <w:rPr>
          <w:noProof/>
        </w:rPr>
        <w:fldChar w:fldCharType="end"/>
      </w:r>
    </w:p>
    <w:p w14:paraId="38637EA8" w14:textId="1B30B8D7" w:rsidR="003E2292" w:rsidRDefault="003E2292">
      <w:pPr>
        <w:pStyle w:val="TOC2"/>
        <w:rPr>
          <w:rFonts w:asciiTheme="minorHAnsi" w:eastAsiaTheme="minorEastAsia" w:hAnsiTheme="minorHAnsi" w:cstheme="minorBidi"/>
          <w:noProof/>
          <w:sz w:val="22"/>
          <w:szCs w:val="28"/>
          <w:lang w:eastAsia="zh-CN" w:bidi="mn-Mong-MN"/>
        </w:rPr>
      </w:pPr>
      <w:r>
        <w:rPr>
          <w:noProof/>
        </w:rPr>
        <w:t>3.2</w:t>
      </w:r>
      <w:r>
        <w:rPr>
          <w:rFonts w:asciiTheme="minorHAnsi" w:eastAsiaTheme="minorEastAsia" w:hAnsiTheme="minorHAnsi" w:cstheme="minorBidi"/>
          <w:noProof/>
          <w:sz w:val="22"/>
          <w:szCs w:val="28"/>
          <w:lang w:eastAsia="zh-CN" w:bidi="mn-Mong-MN"/>
        </w:rPr>
        <w:tab/>
      </w:r>
      <w:r>
        <w:rPr>
          <w:noProof/>
        </w:rPr>
        <w:t xml:space="preserve">Consent and undertakings by </w:t>
      </w:r>
      <w:r w:rsidRPr="001B4D6E">
        <w:rPr>
          <w:bCs/>
          <w:noProof/>
        </w:rPr>
        <w:t>the Commonwealth</w:t>
      </w:r>
      <w:r>
        <w:rPr>
          <w:noProof/>
        </w:rPr>
        <w:tab/>
      </w:r>
      <w:r>
        <w:rPr>
          <w:noProof/>
        </w:rPr>
        <w:fldChar w:fldCharType="begin"/>
      </w:r>
      <w:r>
        <w:rPr>
          <w:noProof/>
        </w:rPr>
        <w:instrText xml:space="preserve"> PAGEREF _Toc153944838 \h </w:instrText>
      </w:r>
      <w:r>
        <w:rPr>
          <w:noProof/>
        </w:rPr>
      </w:r>
      <w:r>
        <w:rPr>
          <w:noProof/>
        </w:rPr>
        <w:fldChar w:fldCharType="separate"/>
      </w:r>
      <w:r w:rsidR="00377CA7">
        <w:rPr>
          <w:noProof/>
        </w:rPr>
        <w:t>11</w:t>
      </w:r>
      <w:r>
        <w:rPr>
          <w:noProof/>
        </w:rPr>
        <w:fldChar w:fldCharType="end"/>
      </w:r>
    </w:p>
    <w:p w14:paraId="5BFEB4F7" w14:textId="42239220" w:rsidR="003E2292" w:rsidRDefault="003E2292">
      <w:pPr>
        <w:pStyle w:val="TOC2"/>
        <w:rPr>
          <w:rFonts w:asciiTheme="minorHAnsi" w:eastAsiaTheme="minorEastAsia" w:hAnsiTheme="minorHAnsi" w:cstheme="minorBidi"/>
          <w:noProof/>
          <w:sz w:val="22"/>
          <w:szCs w:val="28"/>
          <w:lang w:eastAsia="zh-CN" w:bidi="mn-Mong-MN"/>
        </w:rPr>
      </w:pPr>
      <w:r>
        <w:rPr>
          <w:noProof/>
        </w:rPr>
        <w:t>3.3</w:t>
      </w:r>
      <w:r>
        <w:rPr>
          <w:rFonts w:asciiTheme="minorHAnsi" w:eastAsiaTheme="minorEastAsia" w:hAnsiTheme="minorHAnsi" w:cstheme="minorBidi"/>
          <w:noProof/>
          <w:sz w:val="22"/>
          <w:szCs w:val="28"/>
          <w:lang w:eastAsia="zh-CN" w:bidi="mn-Mong-MN"/>
        </w:rPr>
        <w:tab/>
      </w:r>
      <w:r>
        <w:rPr>
          <w:noProof/>
        </w:rPr>
        <w:t>Notification by Security Trustee</w:t>
      </w:r>
      <w:r>
        <w:rPr>
          <w:noProof/>
        </w:rPr>
        <w:tab/>
      </w:r>
      <w:r>
        <w:rPr>
          <w:noProof/>
        </w:rPr>
        <w:fldChar w:fldCharType="begin"/>
      </w:r>
      <w:r>
        <w:rPr>
          <w:noProof/>
        </w:rPr>
        <w:instrText xml:space="preserve"> PAGEREF _Toc153944839 \h </w:instrText>
      </w:r>
      <w:r>
        <w:rPr>
          <w:noProof/>
        </w:rPr>
      </w:r>
      <w:r>
        <w:rPr>
          <w:noProof/>
        </w:rPr>
        <w:fldChar w:fldCharType="separate"/>
      </w:r>
      <w:r w:rsidR="00377CA7">
        <w:rPr>
          <w:noProof/>
        </w:rPr>
        <w:t>12</w:t>
      </w:r>
      <w:r>
        <w:rPr>
          <w:noProof/>
        </w:rPr>
        <w:fldChar w:fldCharType="end"/>
      </w:r>
    </w:p>
    <w:p w14:paraId="557161F0" w14:textId="2B16D86D" w:rsidR="003E2292" w:rsidRDefault="003E2292">
      <w:pPr>
        <w:pStyle w:val="TOC1"/>
        <w:rPr>
          <w:rFonts w:asciiTheme="minorHAnsi" w:eastAsiaTheme="minorEastAsia" w:hAnsiTheme="minorHAnsi" w:cstheme="minorBidi"/>
          <w:b w:val="0"/>
          <w:noProof/>
          <w:sz w:val="22"/>
          <w:szCs w:val="28"/>
          <w:lang w:eastAsia="zh-CN" w:bidi="mn-Mong-MN"/>
        </w:rPr>
      </w:pPr>
      <w:r>
        <w:rPr>
          <w:noProof/>
        </w:rPr>
        <w:t>4</w:t>
      </w:r>
      <w:r>
        <w:rPr>
          <w:rFonts w:asciiTheme="minorHAnsi" w:eastAsiaTheme="minorEastAsia" w:hAnsiTheme="minorHAnsi" w:cstheme="minorBidi"/>
          <w:b w:val="0"/>
          <w:noProof/>
          <w:sz w:val="22"/>
          <w:szCs w:val="28"/>
          <w:lang w:eastAsia="zh-CN" w:bidi="mn-Mong-MN"/>
        </w:rPr>
        <w:tab/>
      </w:r>
      <w:r>
        <w:rPr>
          <w:noProof/>
        </w:rPr>
        <w:t>Termination Events – cure and termination</w:t>
      </w:r>
      <w:r>
        <w:rPr>
          <w:noProof/>
        </w:rPr>
        <w:tab/>
      </w:r>
      <w:r>
        <w:rPr>
          <w:noProof/>
        </w:rPr>
        <w:fldChar w:fldCharType="begin"/>
      </w:r>
      <w:r>
        <w:rPr>
          <w:noProof/>
        </w:rPr>
        <w:instrText xml:space="preserve"> PAGEREF _Toc153944840 \h </w:instrText>
      </w:r>
      <w:r>
        <w:rPr>
          <w:noProof/>
        </w:rPr>
      </w:r>
      <w:r>
        <w:rPr>
          <w:noProof/>
        </w:rPr>
        <w:fldChar w:fldCharType="separate"/>
      </w:r>
      <w:r w:rsidR="00377CA7">
        <w:rPr>
          <w:noProof/>
        </w:rPr>
        <w:t>12</w:t>
      </w:r>
      <w:r>
        <w:rPr>
          <w:noProof/>
        </w:rPr>
        <w:fldChar w:fldCharType="end"/>
      </w:r>
    </w:p>
    <w:p w14:paraId="79C717D7" w14:textId="204DB113" w:rsidR="003E2292" w:rsidRDefault="003E2292">
      <w:pPr>
        <w:pStyle w:val="TOC2"/>
        <w:rPr>
          <w:rFonts w:asciiTheme="minorHAnsi" w:eastAsiaTheme="minorEastAsia" w:hAnsiTheme="minorHAnsi" w:cstheme="minorBidi"/>
          <w:noProof/>
          <w:sz w:val="22"/>
          <w:szCs w:val="28"/>
          <w:lang w:eastAsia="zh-CN" w:bidi="mn-Mong-MN"/>
        </w:rPr>
      </w:pPr>
      <w:r>
        <w:rPr>
          <w:noProof/>
        </w:rPr>
        <w:t>4.1</w:t>
      </w:r>
      <w:r>
        <w:rPr>
          <w:rFonts w:asciiTheme="minorHAnsi" w:eastAsiaTheme="minorEastAsia" w:hAnsiTheme="minorHAnsi" w:cstheme="minorBidi"/>
          <w:noProof/>
          <w:sz w:val="22"/>
          <w:szCs w:val="28"/>
          <w:lang w:eastAsia="zh-CN" w:bidi="mn-Mong-MN"/>
        </w:rPr>
        <w:tab/>
      </w:r>
      <w:r>
        <w:rPr>
          <w:noProof/>
        </w:rPr>
        <w:t>Termination Event Notices to Security Trustee</w:t>
      </w:r>
      <w:r>
        <w:rPr>
          <w:noProof/>
        </w:rPr>
        <w:tab/>
      </w:r>
      <w:r>
        <w:rPr>
          <w:noProof/>
        </w:rPr>
        <w:fldChar w:fldCharType="begin"/>
      </w:r>
      <w:r>
        <w:rPr>
          <w:noProof/>
        </w:rPr>
        <w:instrText xml:space="preserve"> PAGEREF _Toc153944841 \h </w:instrText>
      </w:r>
      <w:r>
        <w:rPr>
          <w:noProof/>
        </w:rPr>
      </w:r>
      <w:r>
        <w:rPr>
          <w:noProof/>
        </w:rPr>
        <w:fldChar w:fldCharType="separate"/>
      </w:r>
      <w:r w:rsidR="00377CA7">
        <w:rPr>
          <w:noProof/>
        </w:rPr>
        <w:t>12</w:t>
      </w:r>
      <w:r>
        <w:rPr>
          <w:noProof/>
        </w:rPr>
        <w:fldChar w:fldCharType="end"/>
      </w:r>
    </w:p>
    <w:p w14:paraId="65EA8345" w14:textId="07EB1C42" w:rsidR="003E2292" w:rsidRDefault="003E2292">
      <w:pPr>
        <w:pStyle w:val="TOC2"/>
        <w:rPr>
          <w:rFonts w:asciiTheme="minorHAnsi" w:eastAsiaTheme="minorEastAsia" w:hAnsiTheme="minorHAnsi" w:cstheme="minorBidi"/>
          <w:noProof/>
          <w:sz w:val="22"/>
          <w:szCs w:val="28"/>
          <w:lang w:eastAsia="zh-CN" w:bidi="mn-Mong-MN"/>
        </w:rPr>
      </w:pPr>
      <w:r>
        <w:rPr>
          <w:noProof/>
        </w:rPr>
        <w:t>4.2</w:t>
      </w:r>
      <w:r>
        <w:rPr>
          <w:rFonts w:asciiTheme="minorHAnsi" w:eastAsiaTheme="minorEastAsia" w:hAnsiTheme="minorHAnsi" w:cstheme="minorBidi"/>
          <w:noProof/>
          <w:sz w:val="22"/>
          <w:szCs w:val="28"/>
          <w:lang w:eastAsia="zh-CN" w:bidi="mn-Mong-MN"/>
        </w:rPr>
        <w:tab/>
      </w:r>
      <w:r>
        <w:rPr>
          <w:noProof/>
        </w:rPr>
        <w:t>Cure rights</w:t>
      </w:r>
      <w:r>
        <w:rPr>
          <w:noProof/>
        </w:rPr>
        <w:tab/>
      </w:r>
      <w:r>
        <w:rPr>
          <w:noProof/>
        </w:rPr>
        <w:fldChar w:fldCharType="begin"/>
      </w:r>
      <w:r>
        <w:rPr>
          <w:noProof/>
        </w:rPr>
        <w:instrText xml:space="preserve"> PAGEREF _Toc153944842 \h </w:instrText>
      </w:r>
      <w:r>
        <w:rPr>
          <w:noProof/>
        </w:rPr>
      </w:r>
      <w:r>
        <w:rPr>
          <w:noProof/>
        </w:rPr>
        <w:fldChar w:fldCharType="separate"/>
      </w:r>
      <w:r w:rsidR="00377CA7">
        <w:rPr>
          <w:noProof/>
        </w:rPr>
        <w:t>12</w:t>
      </w:r>
      <w:r>
        <w:rPr>
          <w:noProof/>
        </w:rPr>
        <w:fldChar w:fldCharType="end"/>
      </w:r>
    </w:p>
    <w:p w14:paraId="70BAEB1E" w14:textId="7A0DE150" w:rsidR="003E2292" w:rsidRDefault="003E2292">
      <w:pPr>
        <w:pStyle w:val="TOC2"/>
        <w:rPr>
          <w:rFonts w:asciiTheme="minorHAnsi" w:eastAsiaTheme="minorEastAsia" w:hAnsiTheme="minorHAnsi" w:cstheme="minorBidi"/>
          <w:noProof/>
          <w:sz w:val="22"/>
          <w:szCs w:val="28"/>
          <w:lang w:eastAsia="zh-CN" w:bidi="mn-Mong-MN"/>
        </w:rPr>
      </w:pPr>
      <w:r>
        <w:rPr>
          <w:noProof/>
        </w:rPr>
        <w:t>4.3</w:t>
      </w:r>
      <w:r>
        <w:rPr>
          <w:rFonts w:asciiTheme="minorHAnsi" w:eastAsiaTheme="minorEastAsia" w:hAnsiTheme="minorHAnsi" w:cstheme="minorBidi"/>
          <w:noProof/>
          <w:sz w:val="22"/>
          <w:szCs w:val="28"/>
          <w:lang w:eastAsia="zh-CN" w:bidi="mn-Mong-MN"/>
        </w:rPr>
        <w:tab/>
      </w:r>
      <w:r>
        <w:rPr>
          <w:noProof/>
        </w:rPr>
        <w:t>Restriction on Termination</w:t>
      </w:r>
      <w:r>
        <w:rPr>
          <w:noProof/>
        </w:rPr>
        <w:tab/>
      </w:r>
      <w:r>
        <w:rPr>
          <w:noProof/>
        </w:rPr>
        <w:fldChar w:fldCharType="begin"/>
      </w:r>
      <w:r>
        <w:rPr>
          <w:noProof/>
        </w:rPr>
        <w:instrText xml:space="preserve"> PAGEREF _Toc153944843 \h </w:instrText>
      </w:r>
      <w:r>
        <w:rPr>
          <w:noProof/>
        </w:rPr>
      </w:r>
      <w:r>
        <w:rPr>
          <w:noProof/>
        </w:rPr>
        <w:fldChar w:fldCharType="separate"/>
      </w:r>
      <w:r w:rsidR="00377CA7">
        <w:rPr>
          <w:noProof/>
        </w:rPr>
        <w:t>12</w:t>
      </w:r>
      <w:r>
        <w:rPr>
          <w:noProof/>
        </w:rPr>
        <w:fldChar w:fldCharType="end"/>
      </w:r>
    </w:p>
    <w:p w14:paraId="4DDAE42B" w14:textId="19E429A9" w:rsidR="003E2292" w:rsidRDefault="003E2292">
      <w:pPr>
        <w:pStyle w:val="TOC2"/>
        <w:rPr>
          <w:rFonts w:asciiTheme="minorHAnsi" w:eastAsiaTheme="minorEastAsia" w:hAnsiTheme="minorHAnsi" w:cstheme="minorBidi"/>
          <w:noProof/>
          <w:sz w:val="22"/>
          <w:szCs w:val="28"/>
          <w:lang w:eastAsia="zh-CN" w:bidi="mn-Mong-MN"/>
        </w:rPr>
      </w:pPr>
      <w:r>
        <w:rPr>
          <w:noProof/>
        </w:rPr>
        <w:t>4.4</w:t>
      </w:r>
      <w:r>
        <w:rPr>
          <w:rFonts w:asciiTheme="minorHAnsi" w:eastAsiaTheme="minorEastAsia" w:hAnsiTheme="minorHAnsi" w:cstheme="minorBidi"/>
          <w:noProof/>
          <w:sz w:val="22"/>
          <w:szCs w:val="28"/>
          <w:lang w:eastAsia="zh-CN" w:bidi="mn-Mong-MN"/>
        </w:rPr>
        <w:tab/>
      </w:r>
      <w:r>
        <w:rPr>
          <w:noProof/>
        </w:rPr>
        <w:t>Termination</w:t>
      </w:r>
      <w:r>
        <w:rPr>
          <w:noProof/>
        </w:rPr>
        <w:tab/>
      </w:r>
      <w:r>
        <w:rPr>
          <w:noProof/>
        </w:rPr>
        <w:fldChar w:fldCharType="begin"/>
      </w:r>
      <w:r>
        <w:rPr>
          <w:noProof/>
        </w:rPr>
        <w:instrText xml:space="preserve"> PAGEREF _Toc153944844 \h </w:instrText>
      </w:r>
      <w:r>
        <w:rPr>
          <w:noProof/>
        </w:rPr>
      </w:r>
      <w:r>
        <w:rPr>
          <w:noProof/>
        </w:rPr>
        <w:fldChar w:fldCharType="separate"/>
      </w:r>
      <w:r w:rsidR="00377CA7">
        <w:rPr>
          <w:noProof/>
        </w:rPr>
        <w:t>12</w:t>
      </w:r>
      <w:r>
        <w:rPr>
          <w:noProof/>
        </w:rPr>
        <w:fldChar w:fldCharType="end"/>
      </w:r>
    </w:p>
    <w:p w14:paraId="617032A4" w14:textId="7ED21310" w:rsidR="003E2292" w:rsidRDefault="003E2292">
      <w:pPr>
        <w:pStyle w:val="TOC2"/>
        <w:rPr>
          <w:rFonts w:asciiTheme="minorHAnsi" w:eastAsiaTheme="minorEastAsia" w:hAnsiTheme="minorHAnsi" w:cstheme="minorBidi"/>
          <w:noProof/>
          <w:sz w:val="22"/>
          <w:szCs w:val="28"/>
          <w:lang w:eastAsia="zh-CN" w:bidi="mn-Mong-MN"/>
        </w:rPr>
      </w:pPr>
      <w:r>
        <w:rPr>
          <w:noProof/>
        </w:rPr>
        <w:t>4.5</w:t>
      </w:r>
      <w:r>
        <w:rPr>
          <w:rFonts w:asciiTheme="minorHAnsi" w:eastAsiaTheme="minorEastAsia" w:hAnsiTheme="minorHAnsi" w:cstheme="minorBidi"/>
          <w:noProof/>
          <w:sz w:val="22"/>
          <w:szCs w:val="28"/>
          <w:lang w:eastAsia="zh-CN" w:bidi="mn-Mong-MN"/>
        </w:rPr>
        <w:tab/>
      </w:r>
      <w:r>
        <w:rPr>
          <w:noProof/>
        </w:rPr>
        <w:t>Rights and obligations not affected</w:t>
      </w:r>
      <w:r>
        <w:rPr>
          <w:noProof/>
        </w:rPr>
        <w:tab/>
      </w:r>
      <w:r>
        <w:rPr>
          <w:noProof/>
        </w:rPr>
        <w:fldChar w:fldCharType="begin"/>
      </w:r>
      <w:r>
        <w:rPr>
          <w:noProof/>
        </w:rPr>
        <w:instrText xml:space="preserve"> PAGEREF _Toc153944845 \h </w:instrText>
      </w:r>
      <w:r>
        <w:rPr>
          <w:noProof/>
        </w:rPr>
      </w:r>
      <w:r>
        <w:rPr>
          <w:noProof/>
        </w:rPr>
        <w:fldChar w:fldCharType="separate"/>
      </w:r>
      <w:r w:rsidR="00377CA7">
        <w:rPr>
          <w:noProof/>
        </w:rPr>
        <w:t>13</w:t>
      </w:r>
      <w:r>
        <w:rPr>
          <w:noProof/>
        </w:rPr>
        <w:fldChar w:fldCharType="end"/>
      </w:r>
    </w:p>
    <w:p w14:paraId="2853A26F" w14:textId="11373ED3" w:rsidR="003E2292" w:rsidRDefault="003E2292">
      <w:pPr>
        <w:pStyle w:val="TOC2"/>
        <w:rPr>
          <w:rFonts w:asciiTheme="minorHAnsi" w:eastAsiaTheme="minorEastAsia" w:hAnsiTheme="minorHAnsi" w:cstheme="minorBidi"/>
          <w:noProof/>
          <w:sz w:val="22"/>
          <w:szCs w:val="28"/>
          <w:lang w:eastAsia="zh-CN" w:bidi="mn-Mong-MN"/>
        </w:rPr>
      </w:pPr>
      <w:r>
        <w:rPr>
          <w:noProof/>
        </w:rPr>
        <w:t>4.6</w:t>
      </w:r>
      <w:r>
        <w:rPr>
          <w:rFonts w:asciiTheme="minorHAnsi" w:eastAsiaTheme="minorEastAsia" w:hAnsiTheme="minorHAnsi" w:cstheme="minorBidi"/>
          <w:noProof/>
          <w:sz w:val="22"/>
          <w:szCs w:val="28"/>
          <w:lang w:eastAsia="zh-CN" w:bidi="mn-Mong-MN"/>
        </w:rPr>
        <w:tab/>
      </w:r>
      <w:r>
        <w:rPr>
          <w:noProof/>
        </w:rPr>
        <w:t>Deemed cure</w:t>
      </w:r>
      <w:r>
        <w:rPr>
          <w:noProof/>
        </w:rPr>
        <w:tab/>
      </w:r>
      <w:r>
        <w:rPr>
          <w:noProof/>
        </w:rPr>
        <w:fldChar w:fldCharType="begin"/>
      </w:r>
      <w:r>
        <w:rPr>
          <w:noProof/>
        </w:rPr>
        <w:instrText xml:space="preserve"> PAGEREF _Toc153944846 \h </w:instrText>
      </w:r>
      <w:r>
        <w:rPr>
          <w:noProof/>
        </w:rPr>
      </w:r>
      <w:r>
        <w:rPr>
          <w:noProof/>
        </w:rPr>
        <w:fldChar w:fldCharType="separate"/>
      </w:r>
      <w:r w:rsidR="00377CA7">
        <w:rPr>
          <w:noProof/>
        </w:rPr>
        <w:t>14</w:t>
      </w:r>
      <w:r>
        <w:rPr>
          <w:noProof/>
        </w:rPr>
        <w:fldChar w:fldCharType="end"/>
      </w:r>
    </w:p>
    <w:p w14:paraId="2B8B4289" w14:textId="20D8B4FE" w:rsidR="003E2292" w:rsidRDefault="003E2292">
      <w:pPr>
        <w:pStyle w:val="TOC1"/>
        <w:rPr>
          <w:rFonts w:asciiTheme="minorHAnsi" w:eastAsiaTheme="minorEastAsia" w:hAnsiTheme="minorHAnsi" w:cstheme="minorBidi"/>
          <w:b w:val="0"/>
          <w:noProof/>
          <w:sz w:val="22"/>
          <w:szCs w:val="28"/>
          <w:lang w:eastAsia="zh-CN" w:bidi="mn-Mong-MN"/>
        </w:rPr>
      </w:pPr>
      <w:r>
        <w:rPr>
          <w:noProof/>
        </w:rPr>
        <w:t>5</w:t>
      </w:r>
      <w:r>
        <w:rPr>
          <w:rFonts w:asciiTheme="minorHAnsi" w:eastAsiaTheme="minorEastAsia" w:hAnsiTheme="minorHAnsi" w:cstheme="minorBidi"/>
          <w:b w:val="0"/>
          <w:noProof/>
          <w:sz w:val="22"/>
          <w:szCs w:val="28"/>
          <w:lang w:eastAsia="zh-CN" w:bidi="mn-Mong-MN"/>
        </w:rPr>
        <w:tab/>
      </w:r>
      <w:r>
        <w:rPr>
          <w:noProof/>
        </w:rPr>
        <w:t>Transfer following enforcement</w:t>
      </w:r>
      <w:r>
        <w:rPr>
          <w:noProof/>
        </w:rPr>
        <w:tab/>
      </w:r>
      <w:r>
        <w:rPr>
          <w:noProof/>
        </w:rPr>
        <w:fldChar w:fldCharType="begin"/>
      </w:r>
      <w:r>
        <w:rPr>
          <w:noProof/>
        </w:rPr>
        <w:instrText xml:space="preserve"> PAGEREF _Toc153944847 \h </w:instrText>
      </w:r>
      <w:r>
        <w:rPr>
          <w:noProof/>
        </w:rPr>
      </w:r>
      <w:r>
        <w:rPr>
          <w:noProof/>
        </w:rPr>
        <w:fldChar w:fldCharType="separate"/>
      </w:r>
      <w:r w:rsidR="00377CA7">
        <w:rPr>
          <w:noProof/>
        </w:rPr>
        <w:t>14</w:t>
      </w:r>
      <w:r>
        <w:rPr>
          <w:noProof/>
        </w:rPr>
        <w:fldChar w:fldCharType="end"/>
      </w:r>
    </w:p>
    <w:p w14:paraId="18843CD1" w14:textId="1D94E8E0" w:rsidR="003E2292" w:rsidRDefault="003E2292">
      <w:pPr>
        <w:pStyle w:val="TOC2"/>
        <w:rPr>
          <w:rFonts w:asciiTheme="minorHAnsi" w:eastAsiaTheme="minorEastAsia" w:hAnsiTheme="minorHAnsi" w:cstheme="minorBidi"/>
          <w:noProof/>
          <w:sz w:val="22"/>
          <w:szCs w:val="28"/>
          <w:lang w:eastAsia="zh-CN" w:bidi="mn-Mong-MN"/>
        </w:rPr>
      </w:pPr>
      <w:r>
        <w:rPr>
          <w:noProof/>
        </w:rPr>
        <w:t>5.1</w:t>
      </w:r>
      <w:r>
        <w:rPr>
          <w:rFonts w:asciiTheme="minorHAnsi" w:eastAsiaTheme="minorEastAsia" w:hAnsiTheme="minorHAnsi" w:cstheme="minorBidi"/>
          <w:noProof/>
          <w:sz w:val="22"/>
          <w:szCs w:val="28"/>
          <w:lang w:eastAsia="zh-CN" w:bidi="mn-Mong-MN"/>
        </w:rPr>
        <w:tab/>
      </w:r>
      <w:r>
        <w:rPr>
          <w:noProof/>
        </w:rPr>
        <w:t>Transfer</w:t>
      </w:r>
      <w:r>
        <w:rPr>
          <w:noProof/>
        </w:rPr>
        <w:tab/>
      </w:r>
      <w:r>
        <w:rPr>
          <w:noProof/>
        </w:rPr>
        <w:fldChar w:fldCharType="begin"/>
      </w:r>
      <w:r>
        <w:rPr>
          <w:noProof/>
        </w:rPr>
        <w:instrText xml:space="preserve"> PAGEREF _Toc153944848 \h </w:instrText>
      </w:r>
      <w:r>
        <w:rPr>
          <w:noProof/>
        </w:rPr>
      </w:r>
      <w:r>
        <w:rPr>
          <w:noProof/>
        </w:rPr>
        <w:fldChar w:fldCharType="separate"/>
      </w:r>
      <w:r w:rsidR="00377CA7">
        <w:rPr>
          <w:noProof/>
        </w:rPr>
        <w:t>14</w:t>
      </w:r>
      <w:r>
        <w:rPr>
          <w:noProof/>
        </w:rPr>
        <w:fldChar w:fldCharType="end"/>
      </w:r>
    </w:p>
    <w:p w14:paraId="241DD680" w14:textId="1B576C95" w:rsidR="003E2292" w:rsidRDefault="003E2292">
      <w:pPr>
        <w:pStyle w:val="TOC2"/>
        <w:rPr>
          <w:rFonts w:asciiTheme="minorHAnsi" w:eastAsiaTheme="minorEastAsia" w:hAnsiTheme="minorHAnsi" w:cstheme="minorBidi"/>
          <w:noProof/>
          <w:sz w:val="22"/>
          <w:szCs w:val="28"/>
          <w:lang w:eastAsia="zh-CN" w:bidi="mn-Mong-MN"/>
        </w:rPr>
      </w:pPr>
      <w:r>
        <w:rPr>
          <w:noProof/>
        </w:rPr>
        <w:t>5.2</w:t>
      </w:r>
      <w:r>
        <w:rPr>
          <w:rFonts w:asciiTheme="minorHAnsi" w:eastAsiaTheme="minorEastAsia" w:hAnsiTheme="minorHAnsi" w:cstheme="minorBidi"/>
          <w:noProof/>
          <w:sz w:val="22"/>
          <w:szCs w:val="28"/>
          <w:lang w:eastAsia="zh-CN" w:bidi="mn-Mong-MN"/>
        </w:rPr>
        <w:tab/>
      </w:r>
      <w:r>
        <w:rPr>
          <w:noProof/>
        </w:rPr>
        <w:t>Transfer documentation</w:t>
      </w:r>
      <w:r>
        <w:rPr>
          <w:noProof/>
        </w:rPr>
        <w:tab/>
      </w:r>
      <w:r>
        <w:rPr>
          <w:noProof/>
        </w:rPr>
        <w:fldChar w:fldCharType="begin"/>
      </w:r>
      <w:r>
        <w:rPr>
          <w:noProof/>
        </w:rPr>
        <w:instrText xml:space="preserve"> PAGEREF _Toc153944849 \h </w:instrText>
      </w:r>
      <w:r>
        <w:rPr>
          <w:noProof/>
        </w:rPr>
      </w:r>
      <w:r>
        <w:rPr>
          <w:noProof/>
        </w:rPr>
        <w:fldChar w:fldCharType="separate"/>
      </w:r>
      <w:r w:rsidR="00377CA7">
        <w:rPr>
          <w:noProof/>
        </w:rPr>
        <w:t>14</w:t>
      </w:r>
      <w:r>
        <w:rPr>
          <w:noProof/>
        </w:rPr>
        <w:fldChar w:fldCharType="end"/>
      </w:r>
    </w:p>
    <w:p w14:paraId="27BAA54C" w14:textId="44CAEEFE" w:rsidR="003E2292" w:rsidRDefault="003E2292">
      <w:pPr>
        <w:pStyle w:val="TOC1"/>
        <w:rPr>
          <w:rFonts w:asciiTheme="minorHAnsi" w:eastAsiaTheme="minorEastAsia" w:hAnsiTheme="minorHAnsi" w:cstheme="minorBidi"/>
          <w:b w:val="0"/>
          <w:noProof/>
          <w:sz w:val="22"/>
          <w:szCs w:val="28"/>
          <w:lang w:eastAsia="zh-CN" w:bidi="mn-Mong-MN"/>
        </w:rPr>
      </w:pPr>
      <w:r>
        <w:rPr>
          <w:noProof/>
        </w:rPr>
        <w:t>6</w:t>
      </w:r>
      <w:r>
        <w:rPr>
          <w:rFonts w:asciiTheme="minorHAnsi" w:eastAsiaTheme="minorEastAsia" w:hAnsiTheme="minorHAnsi" w:cstheme="minorBidi"/>
          <w:b w:val="0"/>
          <w:noProof/>
          <w:sz w:val="22"/>
          <w:szCs w:val="28"/>
          <w:lang w:eastAsia="zh-CN" w:bidi="mn-Mong-MN"/>
        </w:rPr>
        <w:tab/>
      </w:r>
      <w:r>
        <w:rPr>
          <w:noProof/>
        </w:rPr>
        <w:t>GST</w:t>
      </w:r>
      <w:r>
        <w:rPr>
          <w:noProof/>
        </w:rPr>
        <w:tab/>
      </w:r>
      <w:r>
        <w:rPr>
          <w:noProof/>
        </w:rPr>
        <w:fldChar w:fldCharType="begin"/>
      </w:r>
      <w:r>
        <w:rPr>
          <w:noProof/>
        </w:rPr>
        <w:instrText xml:space="preserve"> PAGEREF _Toc153944850 \h </w:instrText>
      </w:r>
      <w:r>
        <w:rPr>
          <w:noProof/>
        </w:rPr>
      </w:r>
      <w:r>
        <w:rPr>
          <w:noProof/>
        </w:rPr>
        <w:fldChar w:fldCharType="separate"/>
      </w:r>
      <w:r w:rsidR="00377CA7">
        <w:rPr>
          <w:noProof/>
        </w:rPr>
        <w:t>14</w:t>
      </w:r>
      <w:r>
        <w:rPr>
          <w:noProof/>
        </w:rPr>
        <w:fldChar w:fldCharType="end"/>
      </w:r>
    </w:p>
    <w:p w14:paraId="3E64224F" w14:textId="71379723" w:rsidR="003E2292" w:rsidRDefault="003E2292">
      <w:pPr>
        <w:pStyle w:val="TOC2"/>
        <w:rPr>
          <w:rFonts w:asciiTheme="minorHAnsi" w:eastAsiaTheme="minorEastAsia" w:hAnsiTheme="minorHAnsi" w:cstheme="minorBidi"/>
          <w:noProof/>
          <w:sz w:val="22"/>
          <w:szCs w:val="28"/>
          <w:lang w:eastAsia="zh-CN" w:bidi="mn-Mong-MN"/>
        </w:rPr>
      </w:pPr>
      <w:r>
        <w:rPr>
          <w:noProof/>
        </w:rPr>
        <w:t>6.1</w:t>
      </w:r>
      <w:r>
        <w:rPr>
          <w:rFonts w:asciiTheme="minorHAnsi" w:eastAsiaTheme="minorEastAsia" w:hAnsiTheme="minorHAnsi" w:cstheme="minorBidi"/>
          <w:noProof/>
          <w:sz w:val="22"/>
          <w:szCs w:val="28"/>
          <w:lang w:eastAsia="zh-CN" w:bidi="mn-Mong-MN"/>
        </w:rPr>
        <w:tab/>
      </w:r>
      <w:r>
        <w:rPr>
          <w:noProof/>
        </w:rPr>
        <w:t>Definitions and interpretation</w:t>
      </w:r>
      <w:r>
        <w:rPr>
          <w:noProof/>
        </w:rPr>
        <w:tab/>
      </w:r>
      <w:r>
        <w:rPr>
          <w:noProof/>
        </w:rPr>
        <w:fldChar w:fldCharType="begin"/>
      </w:r>
      <w:r>
        <w:rPr>
          <w:noProof/>
        </w:rPr>
        <w:instrText xml:space="preserve"> PAGEREF _Toc153944851 \h </w:instrText>
      </w:r>
      <w:r>
        <w:rPr>
          <w:noProof/>
        </w:rPr>
      </w:r>
      <w:r>
        <w:rPr>
          <w:noProof/>
        </w:rPr>
        <w:fldChar w:fldCharType="separate"/>
      </w:r>
      <w:r w:rsidR="00377CA7">
        <w:rPr>
          <w:noProof/>
        </w:rPr>
        <w:t>14</w:t>
      </w:r>
      <w:r>
        <w:rPr>
          <w:noProof/>
        </w:rPr>
        <w:fldChar w:fldCharType="end"/>
      </w:r>
    </w:p>
    <w:p w14:paraId="22851867" w14:textId="3C986FF7" w:rsidR="003E2292" w:rsidRDefault="003E2292">
      <w:pPr>
        <w:pStyle w:val="TOC2"/>
        <w:rPr>
          <w:rFonts w:asciiTheme="minorHAnsi" w:eastAsiaTheme="minorEastAsia" w:hAnsiTheme="minorHAnsi" w:cstheme="minorBidi"/>
          <w:noProof/>
          <w:sz w:val="22"/>
          <w:szCs w:val="28"/>
          <w:lang w:eastAsia="zh-CN" w:bidi="mn-Mong-MN"/>
        </w:rPr>
      </w:pPr>
      <w:r>
        <w:rPr>
          <w:noProof/>
        </w:rPr>
        <w:t>6.2</w:t>
      </w:r>
      <w:r>
        <w:rPr>
          <w:rFonts w:asciiTheme="minorHAnsi" w:eastAsiaTheme="minorEastAsia" w:hAnsiTheme="minorHAnsi" w:cstheme="minorBidi"/>
          <w:noProof/>
          <w:sz w:val="22"/>
          <w:szCs w:val="28"/>
          <w:lang w:eastAsia="zh-CN" w:bidi="mn-Mong-MN"/>
        </w:rPr>
        <w:tab/>
      </w:r>
      <w:r>
        <w:rPr>
          <w:noProof/>
        </w:rPr>
        <w:t>GST exclusive consideration</w:t>
      </w:r>
      <w:r>
        <w:rPr>
          <w:noProof/>
        </w:rPr>
        <w:tab/>
      </w:r>
      <w:r>
        <w:rPr>
          <w:noProof/>
        </w:rPr>
        <w:fldChar w:fldCharType="begin"/>
      </w:r>
      <w:r>
        <w:rPr>
          <w:noProof/>
        </w:rPr>
        <w:instrText xml:space="preserve"> PAGEREF _Toc153944852 \h </w:instrText>
      </w:r>
      <w:r>
        <w:rPr>
          <w:noProof/>
        </w:rPr>
      </w:r>
      <w:r>
        <w:rPr>
          <w:noProof/>
        </w:rPr>
        <w:fldChar w:fldCharType="separate"/>
      </w:r>
      <w:r w:rsidR="00377CA7">
        <w:rPr>
          <w:noProof/>
        </w:rPr>
        <w:t>15</w:t>
      </w:r>
      <w:r>
        <w:rPr>
          <w:noProof/>
        </w:rPr>
        <w:fldChar w:fldCharType="end"/>
      </w:r>
    </w:p>
    <w:p w14:paraId="6705E9E1" w14:textId="51AA62F8" w:rsidR="003E2292" w:rsidRDefault="003E2292">
      <w:pPr>
        <w:pStyle w:val="TOC2"/>
        <w:rPr>
          <w:rFonts w:asciiTheme="minorHAnsi" w:eastAsiaTheme="minorEastAsia" w:hAnsiTheme="minorHAnsi" w:cstheme="minorBidi"/>
          <w:noProof/>
          <w:sz w:val="22"/>
          <w:szCs w:val="28"/>
          <w:lang w:eastAsia="zh-CN" w:bidi="mn-Mong-MN"/>
        </w:rPr>
      </w:pPr>
      <w:r>
        <w:rPr>
          <w:noProof/>
        </w:rPr>
        <w:t>6.3</w:t>
      </w:r>
      <w:r>
        <w:rPr>
          <w:rFonts w:asciiTheme="minorHAnsi" w:eastAsiaTheme="minorEastAsia" w:hAnsiTheme="minorHAnsi" w:cstheme="minorBidi"/>
          <w:noProof/>
          <w:sz w:val="22"/>
          <w:szCs w:val="28"/>
          <w:lang w:eastAsia="zh-CN" w:bidi="mn-Mong-MN"/>
        </w:rPr>
        <w:tab/>
      </w:r>
      <w:r>
        <w:rPr>
          <w:noProof/>
        </w:rPr>
        <w:t>No taxable supply</w:t>
      </w:r>
      <w:r>
        <w:rPr>
          <w:noProof/>
        </w:rPr>
        <w:tab/>
      </w:r>
      <w:r>
        <w:rPr>
          <w:noProof/>
        </w:rPr>
        <w:fldChar w:fldCharType="begin"/>
      </w:r>
      <w:r>
        <w:rPr>
          <w:noProof/>
        </w:rPr>
        <w:instrText xml:space="preserve"> PAGEREF _Toc153944853 \h </w:instrText>
      </w:r>
      <w:r>
        <w:rPr>
          <w:noProof/>
        </w:rPr>
      </w:r>
      <w:r>
        <w:rPr>
          <w:noProof/>
        </w:rPr>
        <w:fldChar w:fldCharType="separate"/>
      </w:r>
      <w:r w:rsidR="00377CA7">
        <w:rPr>
          <w:noProof/>
        </w:rPr>
        <w:t>15</w:t>
      </w:r>
      <w:r>
        <w:rPr>
          <w:noProof/>
        </w:rPr>
        <w:fldChar w:fldCharType="end"/>
      </w:r>
    </w:p>
    <w:p w14:paraId="68EA3AFF" w14:textId="71199E0B" w:rsidR="003E2292" w:rsidRDefault="003E2292">
      <w:pPr>
        <w:pStyle w:val="TOC2"/>
        <w:rPr>
          <w:rFonts w:asciiTheme="minorHAnsi" w:eastAsiaTheme="minorEastAsia" w:hAnsiTheme="minorHAnsi" w:cstheme="minorBidi"/>
          <w:noProof/>
          <w:sz w:val="22"/>
          <w:szCs w:val="28"/>
          <w:lang w:eastAsia="zh-CN" w:bidi="mn-Mong-MN"/>
        </w:rPr>
      </w:pPr>
      <w:r>
        <w:rPr>
          <w:noProof/>
        </w:rPr>
        <w:t>6.4</w:t>
      </w:r>
      <w:r>
        <w:rPr>
          <w:rFonts w:asciiTheme="minorHAnsi" w:eastAsiaTheme="minorEastAsia" w:hAnsiTheme="minorHAnsi" w:cstheme="minorBidi"/>
          <w:noProof/>
          <w:sz w:val="22"/>
          <w:szCs w:val="28"/>
          <w:lang w:eastAsia="zh-CN" w:bidi="mn-Mong-MN"/>
        </w:rPr>
        <w:tab/>
      </w:r>
      <w:r>
        <w:rPr>
          <w:noProof/>
        </w:rPr>
        <w:t>GST gross-up</w:t>
      </w:r>
      <w:r>
        <w:rPr>
          <w:noProof/>
        </w:rPr>
        <w:tab/>
      </w:r>
      <w:r>
        <w:rPr>
          <w:noProof/>
        </w:rPr>
        <w:fldChar w:fldCharType="begin"/>
      </w:r>
      <w:r>
        <w:rPr>
          <w:noProof/>
        </w:rPr>
        <w:instrText xml:space="preserve"> PAGEREF _Toc153944854 \h </w:instrText>
      </w:r>
      <w:r>
        <w:rPr>
          <w:noProof/>
        </w:rPr>
      </w:r>
      <w:r>
        <w:rPr>
          <w:noProof/>
        </w:rPr>
        <w:fldChar w:fldCharType="separate"/>
      </w:r>
      <w:r w:rsidR="00377CA7">
        <w:rPr>
          <w:noProof/>
        </w:rPr>
        <w:t>15</w:t>
      </w:r>
      <w:r>
        <w:rPr>
          <w:noProof/>
        </w:rPr>
        <w:fldChar w:fldCharType="end"/>
      </w:r>
    </w:p>
    <w:p w14:paraId="7CE635CE" w14:textId="33BF9E6F" w:rsidR="003E2292" w:rsidRDefault="003E2292">
      <w:pPr>
        <w:pStyle w:val="TOC2"/>
        <w:rPr>
          <w:rFonts w:asciiTheme="minorHAnsi" w:eastAsiaTheme="minorEastAsia" w:hAnsiTheme="minorHAnsi" w:cstheme="minorBidi"/>
          <w:noProof/>
          <w:sz w:val="22"/>
          <w:szCs w:val="28"/>
          <w:lang w:eastAsia="zh-CN" w:bidi="mn-Mong-MN"/>
        </w:rPr>
      </w:pPr>
      <w:r>
        <w:rPr>
          <w:noProof/>
        </w:rPr>
        <w:t>6.5</w:t>
      </w:r>
      <w:r>
        <w:rPr>
          <w:rFonts w:asciiTheme="minorHAnsi" w:eastAsiaTheme="minorEastAsia" w:hAnsiTheme="minorHAnsi" w:cstheme="minorBidi"/>
          <w:noProof/>
          <w:sz w:val="22"/>
          <w:szCs w:val="28"/>
          <w:lang w:eastAsia="zh-CN" w:bidi="mn-Mong-MN"/>
        </w:rPr>
        <w:tab/>
      </w:r>
      <w:r>
        <w:rPr>
          <w:noProof/>
        </w:rPr>
        <w:t>Non-monetary consideration</w:t>
      </w:r>
      <w:r>
        <w:rPr>
          <w:noProof/>
        </w:rPr>
        <w:tab/>
      </w:r>
      <w:r>
        <w:rPr>
          <w:noProof/>
        </w:rPr>
        <w:fldChar w:fldCharType="begin"/>
      </w:r>
      <w:r>
        <w:rPr>
          <w:noProof/>
        </w:rPr>
        <w:instrText xml:space="preserve"> PAGEREF _Toc153944855 \h </w:instrText>
      </w:r>
      <w:r>
        <w:rPr>
          <w:noProof/>
        </w:rPr>
      </w:r>
      <w:r>
        <w:rPr>
          <w:noProof/>
        </w:rPr>
        <w:fldChar w:fldCharType="separate"/>
      </w:r>
      <w:r w:rsidR="00377CA7">
        <w:rPr>
          <w:noProof/>
        </w:rPr>
        <w:t>15</w:t>
      </w:r>
      <w:r>
        <w:rPr>
          <w:noProof/>
        </w:rPr>
        <w:fldChar w:fldCharType="end"/>
      </w:r>
    </w:p>
    <w:p w14:paraId="26AB12A1" w14:textId="4C17274C" w:rsidR="003E2292" w:rsidRDefault="003E2292">
      <w:pPr>
        <w:pStyle w:val="TOC2"/>
        <w:rPr>
          <w:rFonts w:asciiTheme="minorHAnsi" w:eastAsiaTheme="minorEastAsia" w:hAnsiTheme="minorHAnsi" w:cstheme="minorBidi"/>
          <w:noProof/>
          <w:sz w:val="22"/>
          <w:szCs w:val="28"/>
          <w:lang w:eastAsia="zh-CN" w:bidi="mn-Mong-MN"/>
        </w:rPr>
      </w:pPr>
      <w:r>
        <w:rPr>
          <w:noProof/>
        </w:rPr>
        <w:t>6.6</w:t>
      </w:r>
      <w:r>
        <w:rPr>
          <w:rFonts w:asciiTheme="minorHAnsi" w:eastAsiaTheme="minorEastAsia" w:hAnsiTheme="minorHAnsi" w:cstheme="minorBidi"/>
          <w:noProof/>
          <w:sz w:val="22"/>
          <w:szCs w:val="28"/>
          <w:lang w:eastAsia="zh-CN" w:bidi="mn-Mong-MN"/>
        </w:rPr>
        <w:tab/>
      </w:r>
      <w:r>
        <w:rPr>
          <w:noProof/>
        </w:rPr>
        <w:t>Payments and reimbursements</w:t>
      </w:r>
      <w:r>
        <w:rPr>
          <w:noProof/>
        </w:rPr>
        <w:tab/>
      </w:r>
      <w:r>
        <w:rPr>
          <w:noProof/>
        </w:rPr>
        <w:fldChar w:fldCharType="begin"/>
      </w:r>
      <w:r>
        <w:rPr>
          <w:noProof/>
        </w:rPr>
        <w:instrText xml:space="preserve"> PAGEREF _Toc153944856 \h </w:instrText>
      </w:r>
      <w:r>
        <w:rPr>
          <w:noProof/>
        </w:rPr>
      </w:r>
      <w:r>
        <w:rPr>
          <w:noProof/>
        </w:rPr>
        <w:fldChar w:fldCharType="separate"/>
      </w:r>
      <w:r w:rsidR="00377CA7">
        <w:rPr>
          <w:noProof/>
        </w:rPr>
        <w:t>15</w:t>
      </w:r>
      <w:r>
        <w:rPr>
          <w:noProof/>
        </w:rPr>
        <w:fldChar w:fldCharType="end"/>
      </w:r>
    </w:p>
    <w:p w14:paraId="0BF66875" w14:textId="7BE44A95" w:rsidR="003E2292" w:rsidRDefault="003E2292">
      <w:pPr>
        <w:pStyle w:val="TOC2"/>
        <w:rPr>
          <w:rFonts w:asciiTheme="minorHAnsi" w:eastAsiaTheme="minorEastAsia" w:hAnsiTheme="minorHAnsi" w:cstheme="minorBidi"/>
          <w:noProof/>
          <w:sz w:val="22"/>
          <w:szCs w:val="28"/>
          <w:lang w:eastAsia="zh-CN" w:bidi="mn-Mong-MN"/>
        </w:rPr>
      </w:pPr>
      <w:r>
        <w:rPr>
          <w:noProof/>
        </w:rPr>
        <w:t>6.7</w:t>
      </w:r>
      <w:r>
        <w:rPr>
          <w:rFonts w:asciiTheme="minorHAnsi" w:eastAsiaTheme="minorEastAsia" w:hAnsiTheme="minorHAnsi" w:cstheme="minorBidi"/>
          <w:noProof/>
          <w:sz w:val="22"/>
          <w:szCs w:val="28"/>
          <w:lang w:eastAsia="zh-CN" w:bidi="mn-Mong-MN"/>
        </w:rPr>
        <w:tab/>
      </w:r>
      <w:r>
        <w:rPr>
          <w:noProof/>
        </w:rPr>
        <w:t>Adjustments</w:t>
      </w:r>
      <w:r>
        <w:rPr>
          <w:noProof/>
        </w:rPr>
        <w:tab/>
      </w:r>
      <w:r>
        <w:rPr>
          <w:noProof/>
        </w:rPr>
        <w:fldChar w:fldCharType="begin"/>
      </w:r>
      <w:r>
        <w:rPr>
          <w:noProof/>
        </w:rPr>
        <w:instrText xml:space="preserve"> PAGEREF _Toc153944857 \h </w:instrText>
      </w:r>
      <w:r>
        <w:rPr>
          <w:noProof/>
        </w:rPr>
      </w:r>
      <w:r>
        <w:rPr>
          <w:noProof/>
        </w:rPr>
        <w:fldChar w:fldCharType="separate"/>
      </w:r>
      <w:r w:rsidR="00377CA7">
        <w:rPr>
          <w:noProof/>
        </w:rPr>
        <w:t>15</w:t>
      </w:r>
      <w:r>
        <w:rPr>
          <w:noProof/>
        </w:rPr>
        <w:fldChar w:fldCharType="end"/>
      </w:r>
    </w:p>
    <w:p w14:paraId="07120C4D" w14:textId="3C136EF4" w:rsidR="003E2292" w:rsidRDefault="003E2292">
      <w:pPr>
        <w:pStyle w:val="TOC2"/>
        <w:rPr>
          <w:rFonts w:asciiTheme="minorHAnsi" w:eastAsiaTheme="minorEastAsia" w:hAnsiTheme="minorHAnsi" w:cstheme="minorBidi"/>
          <w:noProof/>
          <w:sz w:val="22"/>
          <w:szCs w:val="28"/>
          <w:lang w:eastAsia="zh-CN" w:bidi="mn-Mong-MN"/>
        </w:rPr>
      </w:pPr>
      <w:r>
        <w:rPr>
          <w:noProof/>
        </w:rPr>
        <w:t>6.8</w:t>
      </w:r>
      <w:r>
        <w:rPr>
          <w:rFonts w:asciiTheme="minorHAnsi" w:eastAsiaTheme="minorEastAsia" w:hAnsiTheme="minorHAnsi" w:cstheme="minorBidi"/>
          <w:noProof/>
          <w:sz w:val="22"/>
          <w:szCs w:val="28"/>
          <w:lang w:eastAsia="zh-CN" w:bidi="mn-Mong-MN"/>
        </w:rPr>
        <w:tab/>
      </w:r>
      <w:r>
        <w:rPr>
          <w:noProof/>
        </w:rPr>
        <w:t>No Partnership</w:t>
      </w:r>
      <w:r>
        <w:rPr>
          <w:noProof/>
        </w:rPr>
        <w:tab/>
      </w:r>
      <w:r>
        <w:rPr>
          <w:noProof/>
        </w:rPr>
        <w:fldChar w:fldCharType="begin"/>
      </w:r>
      <w:r>
        <w:rPr>
          <w:noProof/>
        </w:rPr>
        <w:instrText xml:space="preserve"> PAGEREF _Toc153944858 \h </w:instrText>
      </w:r>
      <w:r>
        <w:rPr>
          <w:noProof/>
        </w:rPr>
      </w:r>
      <w:r>
        <w:rPr>
          <w:noProof/>
        </w:rPr>
        <w:fldChar w:fldCharType="separate"/>
      </w:r>
      <w:r w:rsidR="00377CA7">
        <w:rPr>
          <w:noProof/>
        </w:rPr>
        <w:t>16</w:t>
      </w:r>
      <w:r>
        <w:rPr>
          <w:noProof/>
        </w:rPr>
        <w:fldChar w:fldCharType="end"/>
      </w:r>
    </w:p>
    <w:p w14:paraId="5A6E9780" w14:textId="67DE8723" w:rsidR="003E2292" w:rsidRDefault="003E2292">
      <w:pPr>
        <w:pStyle w:val="TOC1"/>
        <w:rPr>
          <w:rFonts w:asciiTheme="minorHAnsi" w:eastAsiaTheme="minorEastAsia" w:hAnsiTheme="minorHAnsi" w:cstheme="minorBidi"/>
          <w:b w:val="0"/>
          <w:noProof/>
          <w:sz w:val="22"/>
          <w:szCs w:val="28"/>
          <w:lang w:eastAsia="zh-CN" w:bidi="mn-Mong-MN"/>
        </w:rPr>
      </w:pPr>
      <w:r>
        <w:rPr>
          <w:noProof/>
        </w:rPr>
        <w:t>7</w:t>
      </w:r>
      <w:r>
        <w:rPr>
          <w:rFonts w:asciiTheme="minorHAnsi" w:eastAsiaTheme="minorEastAsia" w:hAnsiTheme="minorHAnsi" w:cstheme="minorBidi"/>
          <w:b w:val="0"/>
          <w:noProof/>
          <w:sz w:val="22"/>
          <w:szCs w:val="28"/>
          <w:lang w:eastAsia="zh-CN" w:bidi="mn-Mong-MN"/>
        </w:rPr>
        <w:tab/>
      </w:r>
      <w:r>
        <w:rPr>
          <w:noProof/>
        </w:rPr>
        <w:t>Confidentiality</w:t>
      </w:r>
      <w:r>
        <w:rPr>
          <w:noProof/>
        </w:rPr>
        <w:tab/>
      </w:r>
      <w:r>
        <w:rPr>
          <w:noProof/>
        </w:rPr>
        <w:fldChar w:fldCharType="begin"/>
      </w:r>
      <w:r>
        <w:rPr>
          <w:noProof/>
        </w:rPr>
        <w:instrText xml:space="preserve"> PAGEREF _Toc153944859 \h </w:instrText>
      </w:r>
      <w:r>
        <w:rPr>
          <w:noProof/>
        </w:rPr>
      </w:r>
      <w:r>
        <w:rPr>
          <w:noProof/>
        </w:rPr>
        <w:fldChar w:fldCharType="separate"/>
      </w:r>
      <w:r w:rsidR="00377CA7">
        <w:rPr>
          <w:noProof/>
        </w:rPr>
        <w:t>16</w:t>
      </w:r>
      <w:r>
        <w:rPr>
          <w:noProof/>
        </w:rPr>
        <w:fldChar w:fldCharType="end"/>
      </w:r>
    </w:p>
    <w:p w14:paraId="5FB6E5CF" w14:textId="32B018DA" w:rsidR="003E2292" w:rsidRDefault="003E2292">
      <w:pPr>
        <w:pStyle w:val="TOC2"/>
        <w:rPr>
          <w:rFonts w:asciiTheme="minorHAnsi" w:eastAsiaTheme="minorEastAsia" w:hAnsiTheme="minorHAnsi" w:cstheme="minorBidi"/>
          <w:noProof/>
          <w:sz w:val="22"/>
          <w:szCs w:val="28"/>
          <w:lang w:eastAsia="zh-CN" w:bidi="mn-Mong-MN"/>
        </w:rPr>
      </w:pPr>
      <w:r>
        <w:rPr>
          <w:noProof/>
        </w:rPr>
        <w:t>7.1</w:t>
      </w:r>
      <w:r>
        <w:rPr>
          <w:rFonts w:asciiTheme="minorHAnsi" w:eastAsiaTheme="minorEastAsia" w:hAnsiTheme="minorHAnsi" w:cstheme="minorBidi"/>
          <w:noProof/>
          <w:sz w:val="22"/>
          <w:szCs w:val="28"/>
          <w:lang w:eastAsia="zh-CN" w:bidi="mn-Mong-MN"/>
        </w:rPr>
        <w:tab/>
      </w:r>
      <w:r>
        <w:rPr>
          <w:noProof/>
        </w:rPr>
        <w:t>Confidential Information not to be Disclosed</w:t>
      </w:r>
      <w:r>
        <w:rPr>
          <w:noProof/>
        </w:rPr>
        <w:tab/>
      </w:r>
      <w:r>
        <w:rPr>
          <w:noProof/>
        </w:rPr>
        <w:fldChar w:fldCharType="begin"/>
      </w:r>
      <w:r>
        <w:rPr>
          <w:noProof/>
        </w:rPr>
        <w:instrText xml:space="preserve"> PAGEREF _Toc153944860 \h </w:instrText>
      </w:r>
      <w:r>
        <w:rPr>
          <w:noProof/>
        </w:rPr>
      </w:r>
      <w:r>
        <w:rPr>
          <w:noProof/>
        </w:rPr>
        <w:fldChar w:fldCharType="separate"/>
      </w:r>
      <w:r w:rsidR="00377CA7">
        <w:rPr>
          <w:noProof/>
        </w:rPr>
        <w:t>16</w:t>
      </w:r>
      <w:r>
        <w:rPr>
          <w:noProof/>
        </w:rPr>
        <w:fldChar w:fldCharType="end"/>
      </w:r>
    </w:p>
    <w:p w14:paraId="069B2E03" w14:textId="6FB29212" w:rsidR="003E2292" w:rsidRDefault="003E2292">
      <w:pPr>
        <w:pStyle w:val="TOC2"/>
        <w:rPr>
          <w:rFonts w:asciiTheme="minorHAnsi" w:eastAsiaTheme="minorEastAsia" w:hAnsiTheme="minorHAnsi" w:cstheme="minorBidi"/>
          <w:noProof/>
          <w:sz w:val="22"/>
          <w:szCs w:val="28"/>
          <w:lang w:eastAsia="zh-CN" w:bidi="mn-Mong-MN"/>
        </w:rPr>
      </w:pPr>
      <w:r>
        <w:rPr>
          <w:noProof/>
        </w:rPr>
        <w:lastRenderedPageBreak/>
        <w:t>7.2</w:t>
      </w:r>
      <w:r>
        <w:rPr>
          <w:rFonts w:asciiTheme="minorHAnsi" w:eastAsiaTheme="minorEastAsia" w:hAnsiTheme="minorHAnsi" w:cstheme="minorBidi"/>
          <w:noProof/>
          <w:sz w:val="22"/>
          <w:szCs w:val="28"/>
          <w:lang w:eastAsia="zh-CN" w:bidi="mn-Mong-MN"/>
        </w:rPr>
        <w:tab/>
      </w:r>
      <w:r>
        <w:rPr>
          <w:noProof/>
        </w:rPr>
        <w:t>Exceptions to obligations of Confidentiality</w:t>
      </w:r>
      <w:r>
        <w:rPr>
          <w:noProof/>
        </w:rPr>
        <w:tab/>
      </w:r>
      <w:r>
        <w:rPr>
          <w:noProof/>
        </w:rPr>
        <w:fldChar w:fldCharType="begin"/>
      </w:r>
      <w:r>
        <w:rPr>
          <w:noProof/>
        </w:rPr>
        <w:instrText xml:space="preserve"> PAGEREF _Toc153944861 \h </w:instrText>
      </w:r>
      <w:r>
        <w:rPr>
          <w:noProof/>
        </w:rPr>
      </w:r>
      <w:r>
        <w:rPr>
          <w:noProof/>
        </w:rPr>
        <w:fldChar w:fldCharType="separate"/>
      </w:r>
      <w:r w:rsidR="00377CA7">
        <w:rPr>
          <w:noProof/>
        </w:rPr>
        <w:t>16</w:t>
      </w:r>
      <w:r>
        <w:rPr>
          <w:noProof/>
        </w:rPr>
        <w:fldChar w:fldCharType="end"/>
      </w:r>
    </w:p>
    <w:p w14:paraId="0A40ED94" w14:textId="3B617588" w:rsidR="003E2292" w:rsidRDefault="003E2292">
      <w:pPr>
        <w:pStyle w:val="TOC2"/>
        <w:rPr>
          <w:rFonts w:asciiTheme="minorHAnsi" w:eastAsiaTheme="minorEastAsia" w:hAnsiTheme="minorHAnsi" w:cstheme="minorBidi"/>
          <w:noProof/>
          <w:sz w:val="22"/>
          <w:szCs w:val="28"/>
          <w:lang w:eastAsia="zh-CN" w:bidi="mn-Mong-MN"/>
        </w:rPr>
      </w:pPr>
      <w:r>
        <w:rPr>
          <w:noProof/>
        </w:rPr>
        <w:t>7.3</w:t>
      </w:r>
      <w:r>
        <w:rPr>
          <w:rFonts w:asciiTheme="minorHAnsi" w:eastAsiaTheme="minorEastAsia" w:hAnsiTheme="minorHAnsi" w:cstheme="minorBidi"/>
          <w:noProof/>
          <w:sz w:val="22"/>
          <w:szCs w:val="28"/>
          <w:lang w:eastAsia="zh-CN" w:bidi="mn-Mong-MN"/>
        </w:rPr>
        <w:tab/>
      </w:r>
      <w:r>
        <w:rPr>
          <w:noProof/>
        </w:rPr>
        <w:t>Publicity</w:t>
      </w:r>
      <w:r>
        <w:rPr>
          <w:noProof/>
        </w:rPr>
        <w:tab/>
      </w:r>
      <w:r>
        <w:rPr>
          <w:noProof/>
        </w:rPr>
        <w:fldChar w:fldCharType="begin"/>
      </w:r>
      <w:r>
        <w:rPr>
          <w:noProof/>
        </w:rPr>
        <w:instrText xml:space="preserve"> PAGEREF _Toc153944862 \h </w:instrText>
      </w:r>
      <w:r>
        <w:rPr>
          <w:noProof/>
        </w:rPr>
      </w:r>
      <w:r>
        <w:rPr>
          <w:noProof/>
        </w:rPr>
        <w:fldChar w:fldCharType="separate"/>
      </w:r>
      <w:r w:rsidR="00377CA7">
        <w:rPr>
          <w:noProof/>
        </w:rPr>
        <w:t>17</w:t>
      </w:r>
      <w:r>
        <w:rPr>
          <w:noProof/>
        </w:rPr>
        <w:fldChar w:fldCharType="end"/>
      </w:r>
    </w:p>
    <w:p w14:paraId="77E6FAFD" w14:textId="42F02D23" w:rsidR="003E2292" w:rsidRDefault="003E2292">
      <w:pPr>
        <w:pStyle w:val="TOC1"/>
        <w:rPr>
          <w:rFonts w:asciiTheme="minorHAnsi" w:eastAsiaTheme="minorEastAsia" w:hAnsiTheme="minorHAnsi" w:cstheme="minorBidi"/>
          <w:b w:val="0"/>
          <w:noProof/>
          <w:sz w:val="22"/>
          <w:szCs w:val="28"/>
          <w:lang w:eastAsia="zh-CN" w:bidi="mn-Mong-MN"/>
        </w:rPr>
      </w:pPr>
      <w:r>
        <w:rPr>
          <w:noProof/>
        </w:rPr>
        <w:t>8</w:t>
      </w:r>
      <w:r>
        <w:rPr>
          <w:rFonts w:asciiTheme="minorHAnsi" w:eastAsiaTheme="minorEastAsia" w:hAnsiTheme="minorHAnsi" w:cstheme="minorBidi"/>
          <w:b w:val="0"/>
          <w:noProof/>
          <w:sz w:val="22"/>
          <w:szCs w:val="28"/>
          <w:lang w:eastAsia="zh-CN" w:bidi="mn-Mong-MN"/>
        </w:rPr>
        <w:tab/>
      </w:r>
      <w:r>
        <w:rPr>
          <w:noProof/>
        </w:rPr>
        <w:t>Assignment and Novation</w:t>
      </w:r>
      <w:r>
        <w:rPr>
          <w:noProof/>
        </w:rPr>
        <w:tab/>
      </w:r>
      <w:r>
        <w:rPr>
          <w:noProof/>
        </w:rPr>
        <w:fldChar w:fldCharType="begin"/>
      </w:r>
      <w:r>
        <w:rPr>
          <w:noProof/>
        </w:rPr>
        <w:instrText xml:space="preserve"> PAGEREF _Toc153944863 \h </w:instrText>
      </w:r>
      <w:r>
        <w:rPr>
          <w:noProof/>
        </w:rPr>
      </w:r>
      <w:r>
        <w:rPr>
          <w:noProof/>
        </w:rPr>
        <w:fldChar w:fldCharType="separate"/>
      </w:r>
      <w:r w:rsidR="00377CA7">
        <w:rPr>
          <w:noProof/>
        </w:rPr>
        <w:t>17</w:t>
      </w:r>
      <w:r>
        <w:rPr>
          <w:noProof/>
        </w:rPr>
        <w:fldChar w:fldCharType="end"/>
      </w:r>
    </w:p>
    <w:p w14:paraId="7337ACE6" w14:textId="11F49310" w:rsidR="003E2292" w:rsidRDefault="003E2292">
      <w:pPr>
        <w:pStyle w:val="TOC2"/>
        <w:rPr>
          <w:rFonts w:asciiTheme="minorHAnsi" w:eastAsiaTheme="minorEastAsia" w:hAnsiTheme="minorHAnsi" w:cstheme="minorBidi"/>
          <w:noProof/>
          <w:sz w:val="22"/>
          <w:szCs w:val="28"/>
          <w:lang w:eastAsia="zh-CN" w:bidi="mn-Mong-MN"/>
        </w:rPr>
      </w:pPr>
      <w:r>
        <w:rPr>
          <w:noProof/>
        </w:rPr>
        <w:t>8.1</w:t>
      </w:r>
      <w:r>
        <w:rPr>
          <w:rFonts w:asciiTheme="minorHAnsi" w:eastAsiaTheme="minorEastAsia" w:hAnsiTheme="minorHAnsi" w:cstheme="minorBidi"/>
          <w:noProof/>
          <w:sz w:val="22"/>
          <w:szCs w:val="28"/>
          <w:lang w:eastAsia="zh-CN" w:bidi="mn-Mong-MN"/>
        </w:rPr>
        <w:tab/>
      </w:r>
      <w:r>
        <w:rPr>
          <w:noProof/>
        </w:rPr>
        <w:t>Assignment or Novation by the Operator</w:t>
      </w:r>
      <w:r>
        <w:rPr>
          <w:noProof/>
        </w:rPr>
        <w:tab/>
      </w:r>
      <w:r>
        <w:rPr>
          <w:noProof/>
        </w:rPr>
        <w:fldChar w:fldCharType="begin"/>
      </w:r>
      <w:r>
        <w:rPr>
          <w:noProof/>
        </w:rPr>
        <w:instrText xml:space="preserve"> PAGEREF _Toc153944864 \h </w:instrText>
      </w:r>
      <w:r>
        <w:rPr>
          <w:noProof/>
        </w:rPr>
      </w:r>
      <w:r>
        <w:rPr>
          <w:noProof/>
        </w:rPr>
        <w:fldChar w:fldCharType="separate"/>
      </w:r>
      <w:r w:rsidR="00377CA7">
        <w:rPr>
          <w:noProof/>
        </w:rPr>
        <w:t>17</w:t>
      </w:r>
      <w:r>
        <w:rPr>
          <w:noProof/>
        </w:rPr>
        <w:fldChar w:fldCharType="end"/>
      </w:r>
    </w:p>
    <w:p w14:paraId="39F0F076" w14:textId="076D5F4E" w:rsidR="003E2292" w:rsidRDefault="003E2292">
      <w:pPr>
        <w:pStyle w:val="TOC2"/>
        <w:rPr>
          <w:rFonts w:asciiTheme="minorHAnsi" w:eastAsiaTheme="minorEastAsia" w:hAnsiTheme="minorHAnsi" w:cstheme="minorBidi"/>
          <w:noProof/>
          <w:sz w:val="22"/>
          <w:szCs w:val="28"/>
          <w:lang w:eastAsia="zh-CN" w:bidi="mn-Mong-MN"/>
        </w:rPr>
      </w:pPr>
      <w:r>
        <w:rPr>
          <w:noProof/>
        </w:rPr>
        <w:t>8.2</w:t>
      </w:r>
      <w:r>
        <w:rPr>
          <w:rFonts w:asciiTheme="minorHAnsi" w:eastAsiaTheme="minorEastAsia" w:hAnsiTheme="minorHAnsi" w:cstheme="minorBidi"/>
          <w:noProof/>
          <w:sz w:val="22"/>
          <w:szCs w:val="28"/>
          <w:lang w:eastAsia="zh-CN" w:bidi="mn-Mong-MN"/>
        </w:rPr>
        <w:tab/>
      </w:r>
      <w:r>
        <w:rPr>
          <w:noProof/>
        </w:rPr>
        <w:t xml:space="preserve">Assignment or Novation by </w:t>
      </w:r>
      <w:r w:rsidRPr="001B4D6E">
        <w:rPr>
          <w:bCs/>
          <w:noProof/>
        </w:rPr>
        <w:t>the Commonwealth</w:t>
      </w:r>
      <w:r>
        <w:rPr>
          <w:noProof/>
        </w:rPr>
        <w:tab/>
      </w:r>
      <w:r>
        <w:rPr>
          <w:noProof/>
        </w:rPr>
        <w:fldChar w:fldCharType="begin"/>
      </w:r>
      <w:r>
        <w:rPr>
          <w:noProof/>
        </w:rPr>
        <w:instrText xml:space="preserve"> PAGEREF _Toc153944865 \h </w:instrText>
      </w:r>
      <w:r>
        <w:rPr>
          <w:noProof/>
        </w:rPr>
      </w:r>
      <w:r>
        <w:rPr>
          <w:noProof/>
        </w:rPr>
        <w:fldChar w:fldCharType="separate"/>
      </w:r>
      <w:r w:rsidR="00377CA7">
        <w:rPr>
          <w:noProof/>
        </w:rPr>
        <w:t>18</w:t>
      </w:r>
      <w:r>
        <w:rPr>
          <w:noProof/>
        </w:rPr>
        <w:fldChar w:fldCharType="end"/>
      </w:r>
    </w:p>
    <w:p w14:paraId="6B45B0E9" w14:textId="05245D9A" w:rsidR="003E2292" w:rsidRDefault="003E2292">
      <w:pPr>
        <w:pStyle w:val="TOC2"/>
        <w:rPr>
          <w:rFonts w:asciiTheme="minorHAnsi" w:eastAsiaTheme="minorEastAsia" w:hAnsiTheme="minorHAnsi" w:cstheme="minorBidi"/>
          <w:noProof/>
          <w:sz w:val="22"/>
          <w:szCs w:val="28"/>
          <w:lang w:eastAsia="zh-CN" w:bidi="mn-Mong-MN"/>
        </w:rPr>
      </w:pPr>
      <w:r>
        <w:rPr>
          <w:noProof/>
        </w:rPr>
        <w:t>8.3</w:t>
      </w:r>
      <w:r>
        <w:rPr>
          <w:rFonts w:asciiTheme="minorHAnsi" w:eastAsiaTheme="minorEastAsia" w:hAnsiTheme="minorHAnsi" w:cstheme="minorBidi"/>
          <w:noProof/>
          <w:sz w:val="22"/>
          <w:szCs w:val="28"/>
          <w:lang w:eastAsia="zh-CN" w:bidi="mn-Mong-MN"/>
        </w:rPr>
        <w:tab/>
      </w:r>
      <w:r>
        <w:rPr>
          <w:noProof/>
        </w:rPr>
        <w:t>Non-compliance and release</w:t>
      </w:r>
      <w:r>
        <w:rPr>
          <w:noProof/>
        </w:rPr>
        <w:tab/>
      </w:r>
      <w:r>
        <w:rPr>
          <w:noProof/>
        </w:rPr>
        <w:fldChar w:fldCharType="begin"/>
      </w:r>
      <w:r>
        <w:rPr>
          <w:noProof/>
        </w:rPr>
        <w:instrText xml:space="preserve"> PAGEREF _Toc153944866 \h </w:instrText>
      </w:r>
      <w:r>
        <w:rPr>
          <w:noProof/>
        </w:rPr>
      </w:r>
      <w:r>
        <w:rPr>
          <w:noProof/>
        </w:rPr>
        <w:fldChar w:fldCharType="separate"/>
      </w:r>
      <w:r w:rsidR="00377CA7">
        <w:rPr>
          <w:noProof/>
        </w:rPr>
        <w:t>18</w:t>
      </w:r>
      <w:r>
        <w:rPr>
          <w:noProof/>
        </w:rPr>
        <w:fldChar w:fldCharType="end"/>
      </w:r>
    </w:p>
    <w:p w14:paraId="6BA0D6E0" w14:textId="0D40C0E0" w:rsidR="003E2292" w:rsidRDefault="003E2292">
      <w:pPr>
        <w:pStyle w:val="TOC1"/>
        <w:rPr>
          <w:rFonts w:asciiTheme="minorHAnsi" w:eastAsiaTheme="minorEastAsia" w:hAnsiTheme="minorHAnsi" w:cstheme="minorBidi"/>
          <w:b w:val="0"/>
          <w:noProof/>
          <w:sz w:val="22"/>
          <w:szCs w:val="28"/>
          <w:lang w:eastAsia="zh-CN" w:bidi="mn-Mong-MN"/>
        </w:rPr>
      </w:pPr>
      <w:r>
        <w:rPr>
          <w:noProof/>
        </w:rPr>
        <w:t>9</w:t>
      </w:r>
      <w:r>
        <w:rPr>
          <w:rFonts w:asciiTheme="minorHAnsi" w:eastAsiaTheme="minorEastAsia" w:hAnsiTheme="minorHAnsi" w:cstheme="minorBidi"/>
          <w:b w:val="0"/>
          <w:noProof/>
          <w:sz w:val="22"/>
          <w:szCs w:val="28"/>
          <w:lang w:eastAsia="zh-CN" w:bidi="mn-Mong-MN"/>
        </w:rPr>
        <w:tab/>
      </w:r>
      <w:r>
        <w:rPr>
          <w:noProof/>
        </w:rPr>
        <w:t>Governing Law</w:t>
      </w:r>
      <w:r>
        <w:rPr>
          <w:noProof/>
        </w:rPr>
        <w:tab/>
      </w:r>
      <w:r>
        <w:rPr>
          <w:noProof/>
        </w:rPr>
        <w:fldChar w:fldCharType="begin"/>
      </w:r>
      <w:r>
        <w:rPr>
          <w:noProof/>
        </w:rPr>
        <w:instrText xml:space="preserve"> PAGEREF _Toc153944867 \h </w:instrText>
      </w:r>
      <w:r>
        <w:rPr>
          <w:noProof/>
        </w:rPr>
      </w:r>
      <w:r>
        <w:rPr>
          <w:noProof/>
        </w:rPr>
        <w:fldChar w:fldCharType="separate"/>
      </w:r>
      <w:r w:rsidR="00377CA7">
        <w:rPr>
          <w:noProof/>
        </w:rPr>
        <w:t>18</w:t>
      </w:r>
      <w:r>
        <w:rPr>
          <w:noProof/>
        </w:rPr>
        <w:fldChar w:fldCharType="end"/>
      </w:r>
    </w:p>
    <w:p w14:paraId="14602F83" w14:textId="4CC246DA" w:rsidR="003E2292" w:rsidRDefault="003E2292">
      <w:pPr>
        <w:pStyle w:val="TOC2"/>
        <w:rPr>
          <w:rFonts w:asciiTheme="minorHAnsi" w:eastAsiaTheme="minorEastAsia" w:hAnsiTheme="minorHAnsi" w:cstheme="minorBidi"/>
          <w:noProof/>
          <w:sz w:val="22"/>
          <w:szCs w:val="28"/>
          <w:lang w:eastAsia="zh-CN" w:bidi="mn-Mong-MN"/>
        </w:rPr>
      </w:pPr>
      <w:r>
        <w:rPr>
          <w:noProof/>
        </w:rPr>
        <w:t>9.1</w:t>
      </w:r>
      <w:r>
        <w:rPr>
          <w:rFonts w:asciiTheme="minorHAnsi" w:eastAsiaTheme="minorEastAsia" w:hAnsiTheme="minorHAnsi" w:cstheme="minorBidi"/>
          <w:noProof/>
          <w:sz w:val="22"/>
          <w:szCs w:val="28"/>
          <w:lang w:eastAsia="zh-CN" w:bidi="mn-Mong-MN"/>
        </w:rPr>
        <w:tab/>
      </w:r>
      <w:r>
        <w:rPr>
          <w:noProof/>
        </w:rPr>
        <w:t>Governing Law and jurisdiction</w:t>
      </w:r>
      <w:r>
        <w:rPr>
          <w:noProof/>
        </w:rPr>
        <w:tab/>
      </w:r>
      <w:r>
        <w:rPr>
          <w:noProof/>
        </w:rPr>
        <w:fldChar w:fldCharType="begin"/>
      </w:r>
      <w:r>
        <w:rPr>
          <w:noProof/>
        </w:rPr>
        <w:instrText xml:space="preserve"> PAGEREF _Toc153944868 \h </w:instrText>
      </w:r>
      <w:r>
        <w:rPr>
          <w:noProof/>
        </w:rPr>
      </w:r>
      <w:r>
        <w:rPr>
          <w:noProof/>
        </w:rPr>
        <w:fldChar w:fldCharType="separate"/>
      </w:r>
      <w:r w:rsidR="00377CA7">
        <w:rPr>
          <w:noProof/>
        </w:rPr>
        <w:t>18</w:t>
      </w:r>
      <w:r>
        <w:rPr>
          <w:noProof/>
        </w:rPr>
        <w:fldChar w:fldCharType="end"/>
      </w:r>
    </w:p>
    <w:p w14:paraId="490B69DD" w14:textId="29FC6164" w:rsidR="003E2292" w:rsidRDefault="003E2292">
      <w:pPr>
        <w:pStyle w:val="TOC2"/>
        <w:rPr>
          <w:rFonts w:asciiTheme="minorHAnsi" w:eastAsiaTheme="minorEastAsia" w:hAnsiTheme="minorHAnsi" w:cstheme="minorBidi"/>
          <w:noProof/>
          <w:sz w:val="22"/>
          <w:szCs w:val="28"/>
          <w:lang w:eastAsia="zh-CN" w:bidi="mn-Mong-MN"/>
        </w:rPr>
      </w:pPr>
      <w:r>
        <w:rPr>
          <w:noProof/>
        </w:rPr>
        <w:t>9.2</w:t>
      </w:r>
      <w:r>
        <w:rPr>
          <w:rFonts w:asciiTheme="minorHAnsi" w:eastAsiaTheme="minorEastAsia" w:hAnsiTheme="minorHAnsi" w:cstheme="minorBidi"/>
          <w:noProof/>
          <w:sz w:val="22"/>
          <w:szCs w:val="28"/>
          <w:lang w:eastAsia="zh-CN" w:bidi="mn-Mong-MN"/>
        </w:rPr>
        <w:tab/>
      </w:r>
      <w:r>
        <w:rPr>
          <w:noProof/>
        </w:rPr>
        <w:t>Serving documents</w:t>
      </w:r>
      <w:r>
        <w:rPr>
          <w:noProof/>
        </w:rPr>
        <w:tab/>
      </w:r>
      <w:r>
        <w:rPr>
          <w:noProof/>
        </w:rPr>
        <w:fldChar w:fldCharType="begin"/>
      </w:r>
      <w:r>
        <w:rPr>
          <w:noProof/>
        </w:rPr>
        <w:instrText xml:space="preserve"> PAGEREF _Toc153944869 \h </w:instrText>
      </w:r>
      <w:r>
        <w:rPr>
          <w:noProof/>
        </w:rPr>
      </w:r>
      <w:r>
        <w:rPr>
          <w:noProof/>
        </w:rPr>
        <w:fldChar w:fldCharType="separate"/>
      </w:r>
      <w:r w:rsidR="00377CA7">
        <w:rPr>
          <w:noProof/>
        </w:rPr>
        <w:t>18</w:t>
      </w:r>
      <w:r>
        <w:rPr>
          <w:noProof/>
        </w:rPr>
        <w:fldChar w:fldCharType="end"/>
      </w:r>
    </w:p>
    <w:p w14:paraId="55E922BE" w14:textId="3B581CBB" w:rsidR="003E2292" w:rsidRDefault="003E2292">
      <w:pPr>
        <w:pStyle w:val="TOC1"/>
        <w:rPr>
          <w:rFonts w:asciiTheme="minorHAnsi" w:eastAsiaTheme="minorEastAsia" w:hAnsiTheme="minorHAnsi" w:cstheme="minorBidi"/>
          <w:b w:val="0"/>
          <w:noProof/>
          <w:sz w:val="22"/>
          <w:szCs w:val="28"/>
          <w:lang w:eastAsia="zh-CN" w:bidi="mn-Mong-MN"/>
        </w:rPr>
      </w:pPr>
      <w:r>
        <w:rPr>
          <w:noProof/>
        </w:rPr>
        <w:t>10</w:t>
      </w:r>
      <w:r>
        <w:rPr>
          <w:rFonts w:asciiTheme="minorHAnsi" w:eastAsiaTheme="minorEastAsia" w:hAnsiTheme="minorHAnsi" w:cstheme="minorBidi"/>
          <w:b w:val="0"/>
          <w:noProof/>
          <w:sz w:val="22"/>
          <w:szCs w:val="28"/>
          <w:lang w:eastAsia="zh-CN" w:bidi="mn-Mong-MN"/>
        </w:rPr>
        <w:tab/>
      </w:r>
      <w:r>
        <w:rPr>
          <w:noProof/>
        </w:rPr>
        <w:t>Notices and other communications</w:t>
      </w:r>
      <w:r>
        <w:rPr>
          <w:noProof/>
        </w:rPr>
        <w:tab/>
      </w:r>
      <w:r>
        <w:rPr>
          <w:noProof/>
        </w:rPr>
        <w:fldChar w:fldCharType="begin"/>
      </w:r>
      <w:r>
        <w:rPr>
          <w:noProof/>
        </w:rPr>
        <w:instrText xml:space="preserve"> PAGEREF _Toc153944870 \h </w:instrText>
      </w:r>
      <w:r>
        <w:rPr>
          <w:noProof/>
        </w:rPr>
      </w:r>
      <w:r>
        <w:rPr>
          <w:noProof/>
        </w:rPr>
        <w:fldChar w:fldCharType="separate"/>
      </w:r>
      <w:r w:rsidR="00377CA7">
        <w:rPr>
          <w:noProof/>
        </w:rPr>
        <w:t>19</w:t>
      </w:r>
      <w:r>
        <w:rPr>
          <w:noProof/>
        </w:rPr>
        <w:fldChar w:fldCharType="end"/>
      </w:r>
    </w:p>
    <w:p w14:paraId="6BE6BC98" w14:textId="124B045D" w:rsidR="003E2292" w:rsidRDefault="003E2292">
      <w:pPr>
        <w:pStyle w:val="TOC2"/>
        <w:rPr>
          <w:rFonts w:asciiTheme="minorHAnsi" w:eastAsiaTheme="minorEastAsia" w:hAnsiTheme="minorHAnsi" w:cstheme="minorBidi"/>
          <w:noProof/>
          <w:sz w:val="22"/>
          <w:szCs w:val="28"/>
          <w:lang w:eastAsia="zh-CN" w:bidi="mn-Mong-MN"/>
        </w:rPr>
      </w:pPr>
      <w:r>
        <w:rPr>
          <w:noProof/>
        </w:rPr>
        <w:t>10.1</w:t>
      </w:r>
      <w:r>
        <w:rPr>
          <w:rFonts w:asciiTheme="minorHAnsi" w:eastAsiaTheme="minorEastAsia" w:hAnsiTheme="minorHAnsi" w:cstheme="minorBidi"/>
          <w:noProof/>
          <w:sz w:val="22"/>
          <w:szCs w:val="28"/>
          <w:lang w:eastAsia="zh-CN" w:bidi="mn-Mong-MN"/>
        </w:rPr>
        <w:tab/>
      </w:r>
      <w:r>
        <w:rPr>
          <w:noProof/>
        </w:rPr>
        <w:t>Form</w:t>
      </w:r>
      <w:r>
        <w:rPr>
          <w:noProof/>
        </w:rPr>
        <w:tab/>
      </w:r>
      <w:r>
        <w:rPr>
          <w:noProof/>
        </w:rPr>
        <w:fldChar w:fldCharType="begin"/>
      </w:r>
      <w:r>
        <w:rPr>
          <w:noProof/>
        </w:rPr>
        <w:instrText xml:space="preserve"> PAGEREF _Toc153944871 \h </w:instrText>
      </w:r>
      <w:r>
        <w:rPr>
          <w:noProof/>
        </w:rPr>
      </w:r>
      <w:r>
        <w:rPr>
          <w:noProof/>
        </w:rPr>
        <w:fldChar w:fldCharType="separate"/>
      </w:r>
      <w:r w:rsidR="00377CA7">
        <w:rPr>
          <w:noProof/>
        </w:rPr>
        <w:t>19</w:t>
      </w:r>
      <w:r>
        <w:rPr>
          <w:noProof/>
        </w:rPr>
        <w:fldChar w:fldCharType="end"/>
      </w:r>
    </w:p>
    <w:p w14:paraId="0DDE10CD" w14:textId="254E5A4E" w:rsidR="003E2292" w:rsidRDefault="003E2292">
      <w:pPr>
        <w:pStyle w:val="TOC2"/>
        <w:rPr>
          <w:rFonts w:asciiTheme="minorHAnsi" w:eastAsiaTheme="minorEastAsia" w:hAnsiTheme="minorHAnsi" w:cstheme="minorBidi"/>
          <w:noProof/>
          <w:sz w:val="22"/>
          <w:szCs w:val="28"/>
          <w:lang w:eastAsia="zh-CN" w:bidi="mn-Mong-MN"/>
        </w:rPr>
      </w:pPr>
      <w:r>
        <w:rPr>
          <w:noProof/>
        </w:rPr>
        <w:t>10.2</w:t>
      </w:r>
      <w:r>
        <w:rPr>
          <w:rFonts w:asciiTheme="minorHAnsi" w:eastAsiaTheme="minorEastAsia" w:hAnsiTheme="minorHAnsi" w:cstheme="minorBidi"/>
          <w:noProof/>
          <w:sz w:val="22"/>
          <w:szCs w:val="28"/>
          <w:lang w:eastAsia="zh-CN" w:bidi="mn-Mong-MN"/>
        </w:rPr>
        <w:tab/>
      </w:r>
      <w:r>
        <w:rPr>
          <w:noProof/>
        </w:rPr>
        <w:t>Delivery</w:t>
      </w:r>
      <w:r>
        <w:rPr>
          <w:noProof/>
        </w:rPr>
        <w:tab/>
      </w:r>
      <w:r>
        <w:rPr>
          <w:noProof/>
        </w:rPr>
        <w:fldChar w:fldCharType="begin"/>
      </w:r>
      <w:r>
        <w:rPr>
          <w:noProof/>
        </w:rPr>
        <w:instrText xml:space="preserve"> PAGEREF _Toc153944872 \h </w:instrText>
      </w:r>
      <w:r>
        <w:rPr>
          <w:noProof/>
        </w:rPr>
      </w:r>
      <w:r>
        <w:rPr>
          <w:noProof/>
        </w:rPr>
        <w:fldChar w:fldCharType="separate"/>
      </w:r>
      <w:r w:rsidR="00377CA7">
        <w:rPr>
          <w:noProof/>
        </w:rPr>
        <w:t>19</w:t>
      </w:r>
      <w:r>
        <w:rPr>
          <w:noProof/>
        </w:rPr>
        <w:fldChar w:fldCharType="end"/>
      </w:r>
    </w:p>
    <w:p w14:paraId="1B374C6F" w14:textId="5B7F94EC" w:rsidR="003E2292" w:rsidRDefault="003E2292">
      <w:pPr>
        <w:pStyle w:val="TOC2"/>
        <w:rPr>
          <w:rFonts w:asciiTheme="minorHAnsi" w:eastAsiaTheme="minorEastAsia" w:hAnsiTheme="minorHAnsi" w:cstheme="minorBidi"/>
          <w:noProof/>
          <w:sz w:val="22"/>
          <w:szCs w:val="28"/>
          <w:lang w:eastAsia="zh-CN" w:bidi="mn-Mong-MN"/>
        </w:rPr>
      </w:pPr>
      <w:r>
        <w:rPr>
          <w:noProof/>
        </w:rPr>
        <w:t>10.3</w:t>
      </w:r>
      <w:r>
        <w:rPr>
          <w:rFonts w:asciiTheme="minorHAnsi" w:eastAsiaTheme="minorEastAsia" w:hAnsiTheme="minorHAnsi" w:cstheme="minorBidi"/>
          <w:noProof/>
          <w:sz w:val="22"/>
          <w:szCs w:val="28"/>
          <w:lang w:eastAsia="zh-CN" w:bidi="mn-Mong-MN"/>
        </w:rPr>
        <w:tab/>
      </w:r>
      <w:r>
        <w:rPr>
          <w:noProof/>
        </w:rPr>
        <w:t>When effective</w:t>
      </w:r>
      <w:r>
        <w:rPr>
          <w:noProof/>
        </w:rPr>
        <w:tab/>
      </w:r>
      <w:r>
        <w:rPr>
          <w:noProof/>
        </w:rPr>
        <w:fldChar w:fldCharType="begin"/>
      </w:r>
      <w:r>
        <w:rPr>
          <w:noProof/>
        </w:rPr>
        <w:instrText xml:space="preserve"> PAGEREF _Toc153944873 \h </w:instrText>
      </w:r>
      <w:r>
        <w:rPr>
          <w:noProof/>
        </w:rPr>
      </w:r>
      <w:r>
        <w:rPr>
          <w:noProof/>
        </w:rPr>
        <w:fldChar w:fldCharType="separate"/>
      </w:r>
      <w:r w:rsidR="00377CA7">
        <w:rPr>
          <w:noProof/>
        </w:rPr>
        <w:t>19</w:t>
      </w:r>
      <w:r>
        <w:rPr>
          <w:noProof/>
        </w:rPr>
        <w:fldChar w:fldCharType="end"/>
      </w:r>
    </w:p>
    <w:p w14:paraId="337C0E80" w14:textId="18B5B744" w:rsidR="003E2292" w:rsidRDefault="003E2292">
      <w:pPr>
        <w:pStyle w:val="TOC2"/>
        <w:rPr>
          <w:rFonts w:asciiTheme="minorHAnsi" w:eastAsiaTheme="minorEastAsia" w:hAnsiTheme="minorHAnsi" w:cstheme="minorBidi"/>
          <w:noProof/>
          <w:sz w:val="22"/>
          <w:szCs w:val="28"/>
          <w:lang w:eastAsia="zh-CN" w:bidi="mn-Mong-MN"/>
        </w:rPr>
      </w:pPr>
      <w:r>
        <w:rPr>
          <w:noProof/>
        </w:rPr>
        <w:t>10.4</w:t>
      </w:r>
      <w:r>
        <w:rPr>
          <w:rFonts w:asciiTheme="minorHAnsi" w:eastAsiaTheme="minorEastAsia" w:hAnsiTheme="minorHAnsi" w:cstheme="minorBidi"/>
          <w:noProof/>
          <w:sz w:val="22"/>
          <w:szCs w:val="28"/>
          <w:lang w:eastAsia="zh-CN" w:bidi="mn-Mong-MN"/>
        </w:rPr>
        <w:tab/>
      </w:r>
      <w:r>
        <w:rPr>
          <w:noProof/>
        </w:rPr>
        <w:t>When taken to be received</w:t>
      </w:r>
      <w:r>
        <w:rPr>
          <w:noProof/>
        </w:rPr>
        <w:tab/>
      </w:r>
      <w:r>
        <w:rPr>
          <w:noProof/>
        </w:rPr>
        <w:fldChar w:fldCharType="begin"/>
      </w:r>
      <w:r>
        <w:rPr>
          <w:noProof/>
        </w:rPr>
        <w:instrText xml:space="preserve"> PAGEREF _Toc153944874 \h </w:instrText>
      </w:r>
      <w:r>
        <w:rPr>
          <w:noProof/>
        </w:rPr>
      </w:r>
      <w:r>
        <w:rPr>
          <w:noProof/>
        </w:rPr>
        <w:fldChar w:fldCharType="separate"/>
      </w:r>
      <w:r w:rsidR="00377CA7">
        <w:rPr>
          <w:noProof/>
        </w:rPr>
        <w:t>19</w:t>
      </w:r>
      <w:r>
        <w:rPr>
          <w:noProof/>
        </w:rPr>
        <w:fldChar w:fldCharType="end"/>
      </w:r>
    </w:p>
    <w:p w14:paraId="3945059D" w14:textId="7026B7D4" w:rsidR="003E2292" w:rsidRDefault="003E2292">
      <w:pPr>
        <w:pStyle w:val="TOC2"/>
        <w:rPr>
          <w:rFonts w:asciiTheme="minorHAnsi" w:eastAsiaTheme="minorEastAsia" w:hAnsiTheme="minorHAnsi" w:cstheme="minorBidi"/>
          <w:noProof/>
          <w:sz w:val="22"/>
          <w:szCs w:val="28"/>
          <w:lang w:eastAsia="zh-CN" w:bidi="mn-Mong-MN"/>
        </w:rPr>
      </w:pPr>
      <w:r>
        <w:rPr>
          <w:noProof/>
        </w:rPr>
        <w:t>10.5</w:t>
      </w:r>
      <w:r>
        <w:rPr>
          <w:rFonts w:asciiTheme="minorHAnsi" w:eastAsiaTheme="minorEastAsia" w:hAnsiTheme="minorHAnsi" w:cstheme="minorBidi"/>
          <w:noProof/>
          <w:sz w:val="22"/>
          <w:szCs w:val="28"/>
          <w:lang w:eastAsia="zh-CN" w:bidi="mn-Mong-MN"/>
        </w:rPr>
        <w:tab/>
      </w:r>
      <w:r>
        <w:rPr>
          <w:noProof/>
        </w:rPr>
        <w:t>Receipt outside business hours</w:t>
      </w:r>
      <w:r>
        <w:rPr>
          <w:noProof/>
        </w:rPr>
        <w:tab/>
      </w:r>
      <w:r>
        <w:rPr>
          <w:noProof/>
        </w:rPr>
        <w:fldChar w:fldCharType="begin"/>
      </w:r>
      <w:r>
        <w:rPr>
          <w:noProof/>
        </w:rPr>
        <w:instrText xml:space="preserve"> PAGEREF _Toc153944875 \h </w:instrText>
      </w:r>
      <w:r>
        <w:rPr>
          <w:noProof/>
        </w:rPr>
      </w:r>
      <w:r>
        <w:rPr>
          <w:noProof/>
        </w:rPr>
        <w:fldChar w:fldCharType="separate"/>
      </w:r>
      <w:r w:rsidR="00377CA7">
        <w:rPr>
          <w:noProof/>
        </w:rPr>
        <w:t>19</w:t>
      </w:r>
      <w:r>
        <w:rPr>
          <w:noProof/>
        </w:rPr>
        <w:fldChar w:fldCharType="end"/>
      </w:r>
    </w:p>
    <w:p w14:paraId="27F52BF5" w14:textId="4A5CCA02" w:rsidR="003E2292" w:rsidRDefault="003E2292">
      <w:pPr>
        <w:pStyle w:val="TOC1"/>
        <w:rPr>
          <w:rFonts w:asciiTheme="minorHAnsi" w:eastAsiaTheme="minorEastAsia" w:hAnsiTheme="minorHAnsi" w:cstheme="minorBidi"/>
          <w:b w:val="0"/>
          <w:noProof/>
          <w:sz w:val="22"/>
          <w:szCs w:val="28"/>
          <w:lang w:eastAsia="zh-CN" w:bidi="mn-Mong-MN"/>
        </w:rPr>
      </w:pPr>
      <w:r>
        <w:rPr>
          <w:noProof/>
        </w:rPr>
        <w:t>11</w:t>
      </w:r>
      <w:r>
        <w:rPr>
          <w:rFonts w:asciiTheme="minorHAnsi" w:eastAsiaTheme="minorEastAsia" w:hAnsiTheme="minorHAnsi" w:cstheme="minorBidi"/>
          <w:b w:val="0"/>
          <w:noProof/>
          <w:sz w:val="22"/>
          <w:szCs w:val="28"/>
          <w:lang w:eastAsia="zh-CN" w:bidi="mn-Mong-MN"/>
        </w:rPr>
        <w:tab/>
      </w:r>
      <w:r>
        <w:rPr>
          <w:noProof/>
        </w:rPr>
        <w:t>General</w:t>
      </w:r>
      <w:r>
        <w:rPr>
          <w:noProof/>
        </w:rPr>
        <w:tab/>
      </w:r>
      <w:r>
        <w:rPr>
          <w:noProof/>
        </w:rPr>
        <w:fldChar w:fldCharType="begin"/>
      </w:r>
      <w:r>
        <w:rPr>
          <w:noProof/>
        </w:rPr>
        <w:instrText xml:space="preserve"> PAGEREF _Toc153944876 \h </w:instrText>
      </w:r>
      <w:r>
        <w:rPr>
          <w:noProof/>
        </w:rPr>
      </w:r>
      <w:r>
        <w:rPr>
          <w:noProof/>
        </w:rPr>
        <w:fldChar w:fldCharType="separate"/>
      </w:r>
      <w:r w:rsidR="00377CA7">
        <w:rPr>
          <w:noProof/>
        </w:rPr>
        <w:t>20</w:t>
      </w:r>
      <w:r>
        <w:rPr>
          <w:noProof/>
        </w:rPr>
        <w:fldChar w:fldCharType="end"/>
      </w:r>
    </w:p>
    <w:p w14:paraId="03A41A45" w14:textId="7AE3675B" w:rsidR="003E2292" w:rsidRDefault="003E2292">
      <w:pPr>
        <w:pStyle w:val="TOC2"/>
        <w:rPr>
          <w:rFonts w:asciiTheme="minorHAnsi" w:eastAsiaTheme="minorEastAsia" w:hAnsiTheme="minorHAnsi" w:cstheme="minorBidi"/>
          <w:noProof/>
          <w:sz w:val="22"/>
          <w:szCs w:val="28"/>
          <w:lang w:eastAsia="zh-CN" w:bidi="mn-Mong-MN"/>
        </w:rPr>
      </w:pPr>
      <w:r>
        <w:rPr>
          <w:noProof/>
        </w:rPr>
        <w:t>11.1</w:t>
      </w:r>
      <w:r>
        <w:rPr>
          <w:rFonts w:asciiTheme="minorHAnsi" w:eastAsiaTheme="minorEastAsia" w:hAnsiTheme="minorHAnsi" w:cstheme="minorBidi"/>
          <w:noProof/>
          <w:sz w:val="22"/>
          <w:szCs w:val="28"/>
          <w:lang w:eastAsia="zh-CN" w:bidi="mn-Mong-MN"/>
        </w:rPr>
        <w:tab/>
      </w:r>
      <w:r>
        <w:rPr>
          <w:noProof/>
        </w:rPr>
        <w:t>Duration of this Deed</w:t>
      </w:r>
      <w:r>
        <w:rPr>
          <w:noProof/>
        </w:rPr>
        <w:tab/>
      </w:r>
      <w:r>
        <w:rPr>
          <w:noProof/>
        </w:rPr>
        <w:fldChar w:fldCharType="begin"/>
      </w:r>
      <w:r>
        <w:rPr>
          <w:noProof/>
        </w:rPr>
        <w:instrText xml:space="preserve"> PAGEREF _Toc153944877 \h </w:instrText>
      </w:r>
      <w:r>
        <w:rPr>
          <w:noProof/>
        </w:rPr>
      </w:r>
      <w:r>
        <w:rPr>
          <w:noProof/>
        </w:rPr>
        <w:fldChar w:fldCharType="separate"/>
      </w:r>
      <w:r w:rsidR="00377CA7">
        <w:rPr>
          <w:noProof/>
        </w:rPr>
        <w:t>20</w:t>
      </w:r>
      <w:r>
        <w:rPr>
          <w:noProof/>
        </w:rPr>
        <w:fldChar w:fldCharType="end"/>
      </w:r>
    </w:p>
    <w:p w14:paraId="49906863" w14:textId="1F4820C7" w:rsidR="003E2292" w:rsidRDefault="003E2292">
      <w:pPr>
        <w:pStyle w:val="TOC2"/>
        <w:rPr>
          <w:rFonts w:asciiTheme="minorHAnsi" w:eastAsiaTheme="minorEastAsia" w:hAnsiTheme="minorHAnsi" w:cstheme="minorBidi"/>
          <w:noProof/>
          <w:sz w:val="22"/>
          <w:szCs w:val="28"/>
          <w:lang w:eastAsia="zh-CN" w:bidi="mn-Mong-MN"/>
        </w:rPr>
      </w:pPr>
      <w:r>
        <w:rPr>
          <w:noProof/>
        </w:rPr>
        <w:t>11.2</w:t>
      </w:r>
      <w:r>
        <w:rPr>
          <w:rFonts w:asciiTheme="minorHAnsi" w:eastAsiaTheme="minorEastAsia" w:hAnsiTheme="minorHAnsi" w:cstheme="minorBidi"/>
          <w:noProof/>
          <w:sz w:val="22"/>
          <w:szCs w:val="28"/>
          <w:lang w:eastAsia="zh-CN" w:bidi="mn-Mong-MN"/>
        </w:rPr>
        <w:tab/>
      </w:r>
      <w:r>
        <w:rPr>
          <w:noProof/>
        </w:rPr>
        <w:t>Variation and waiver</w:t>
      </w:r>
      <w:r>
        <w:rPr>
          <w:noProof/>
        </w:rPr>
        <w:tab/>
      </w:r>
      <w:r>
        <w:rPr>
          <w:noProof/>
        </w:rPr>
        <w:fldChar w:fldCharType="begin"/>
      </w:r>
      <w:r>
        <w:rPr>
          <w:noProof/>
        </w:rPr>
        <w:instrText xml:space="preserve"> PAGEREF _Toc153944878 \h </w:instrText>
      </w:r>
      <w:r>
        <w:rPr>
          <w:noProof/>
        </w:rPr>
      </w:r>
      <w:r>
        <w:rPr>
          <w:noProof/>
        </w:rPr>
        <w:fldChar w:fldCharType="separate"/>
      </w:r>
      <w:r w:rsidR="00377CA7">
        <w:rPr>
          <w:noProof/>
        </w:rPr>
        <w:t>20</w:t>
      </w:r>
      <w:r>
        <w:rPr>
          <w:noProof/>
        </w:rPr>
        <w:fldChar w:fldCharType="end"/>
      </w:r>
    </w:p>
    <w:p w14:paraId="440174F5" w14:textId="7B6D5347" w:rsidR="003E2292" w:rsidRDefault="003E2292">
      <w:pPr>
        <w:pStyle w:val="TOC2"/>
        <w:rPr>
          <w:rFonts w:asciiTheme="minorHAnsi" w:eastAsiaTheme="minorEastAsia" w:hAnsiTheme="minorHAnsi" w:cstheme="minorBidi"/>
          <w:noProof/>
          <w:sz w:val="22"/>
          <w:szCs w:val="28"/>
          <w:lang w:eastAsia="zh-CN" w:bidi="mn-Mong-MN"/>
        </w:rPr>
      </w:pPr>
      <w:r>
        <w:rPr>
          <w:noProof/>
        </w:rPr>
        <w:t>11.3</w:t>
      </w:r>
      <w:r>
        <w:rPr>
          <w:rFonts w:asciiTheme="minorHAnsi" w:eastAsiaTheme="minorEastAsia" w:hAnsiTheme="minorHAnsi" w:cstheme="minorBidi"/>
          <w:noProof/>
          <w:sz w:val="22"/>
          <w:szCs w:val="28"/>
          <w:lang w:eastAsia="zh-CN" w:bidi="mn-Mong-MN"/>
        </w:rPr>
        <w:tab/>
      </w:r>
      <w:r>
        <w:rPr>
          <w:noProof/>
        </w:rPr>
        <w:t>Consents, approvals or waivers</w:t>
      </w:r>
      <w:r>
        <w:rPr>
          <w:noProof/>
        </w:rPr>
        <w:tab/>
      </w:r>
      <w:r>
        <w:rPr>
          <w:noProof/>
        </w:rPr>
        <w:fldChar w:fldCharType="begin"/>
      </w:r>
      <w:r>
        <w:rPr>
          <w:noProof/>
        </w:rPr>
        <w:instrText xml:space="preserve"> PAGEREF _Toc153944879 \h </w:instrText>
      </w:r>
      <w:r>
        <w:rPr>
          <w:noProof/>
        </w:rPr>
      </w:r>
      <w:r>
        <w:rPr>
          <w:noProof/>
        </w:rPr>
        <w:fldChar w:fldCharType="separate"/>
      </w:r>
      <w:r w:rsidR="00377CA7">
        <w:rPr>
          <w:noProof/>
        </w:rPr>
        <w:t>20</w:t>
      </w:r>
      <w:r>
        <w:rPr>
          <w:noProof/>
        </w:rPr>
        <w:fldChar w:fldCharType="end"/>
      </w:r>
    </w:p>
    <w:p w14:paraId="06F0B06D" w14:textId="7DB00198" w:rsidR="003E2292" w:rsidRDefault="003E2292">
      <w:pPr>
        <w:pStyle w:val="TOC2"/>
        <w:rPr>
          <w:rFonts w:asciiTheme="minorHAnsi" w:eastAsiaTheme="minorEastAsia" w:hAnsiTheme="minorHAnsi" w:cstheme="minorBidi"/>
          <w:noProof/>
          <w:sz w:val="22"/>
          <w:szCs w:val="28"/>
          <w:lang w:eastAsia="zh-CN" w:bidi="mn-Mong-MN"/>
        </w:rPr>
      </w:pPr>
      <w:r>
        <w:rPr>
          <w:noProof/>
        </w:rPr>
        <w:t>11.4</w:t>
      </w:r>
      <w:r>
        <w:rPr>
          <w:rFonts w:asciiTheme="minorHAnsi" w:eastAsiaTheme="minorEastAsia" w:hAnsiTheme="minorHAnsi" w:cstheme="minorBidi"/>
          <w:noProof/>
          <w:sz w:val="22"/>
          <w:szCs w:val="28"/>
          <w:lang w:eastAsia="zh-CN" w:bidi="mn-Mong-MN"/>
        </w:rPr>
        <w:tab/>
      </w:r>
      <w:r>
        <w:rPr>
          <w:noProof/>
        </w:rPr>
        <w:t>Discretion in exercising rights</w:t>
      </w:r>
      <w:r>
        <w:rPr>
          <w:noProof/>
        </w:rPr>
        <w:tab/>
      </w:r>
      <w:r>
        <w:rPr>
          <w:noProof/>
        </w:rPr>
        <w:fldChar w:fldCharType="begin"/>
      </w:r>
      <w:r>
        <w:rPr>
          <w:noProof/>
        </w:rPr>
        <w:instrText xml:space="preserve"> PAGEREF _Toc153944880 \h </w:instrText>
      </w:r>
      <w:r>
        <w:rPr>
          <w:noProof/>
        </w:rPr>
      </w:r>
      <w:r>
        <w:rPr>
          <w:noProof/>
        </w:rPr>
        <w:fldChar w:fldCharType="separate"/>
      </w:r>
      <w:r w:rsidR="00377CA7">
        <w:rPr>
          <w:noProof/>
        </w:rPr>
        <w:t>20</w:t>
      </w:r>
      <w:r>
        <w:rPr>
          <w:noProof/>
        </w:rPr>
        <w:fldChar w:fldCharType="end"/>
      </w:r>
    </w:p>
    <w:p w14:paraId="5AACFBC5" w14:textId="23BF89FD" w:rsidR="003E2292" w:rsidRDefault="003E2292">
      <w:pPr>
        <w:pStyle w:val="TOC2"/>
        <w:rPr>
          <w:rFonts w:asciiTheme="minorHAnsi" w:eastAsiaTheme="minorEastAsia" w:hAnsiTheme="minorHAnsi" w:cstheme="minorBidi"/>
          <w:noProof/>
          <w:sz w:val="22"/>
          <w:szCs w:val="28"/>
          <w:lang w:eastAsia="zh-CN" w:bidi="mn-Mong-MN"/>
        </w:rPr>
      </w:pPr>
      <w:r>
        <w:rPr>
          <w:noProof/>
        </w:rPr>
        <w:t>11.5</w:t>
      </w:r>
      <w:r>
        <w:rPr>
          <w:rFonts w:asciiTheme="minorHAnsi" w:eastAsiaTheme="minorEastAsia" w:hAnsiTheme="minorHAnsi" w:cstheme="minorBidi"/>
          <w:noProof/>
          <w:sz w:val="22"/>
          <w:szCs w:val="28"/>
          <w:lang w:eastAsia="zh-CN" w:bidi="mn-Mong-MN"/>
        </w:rPr>
        <w:tab/>
      </w:r>
      <w:r>
        <w:rPr>
          <w:noProof/>
        </w:rPr>
        <w:t>Partial exercising of rights</w:t>
      </w:r>
      <w:r>
        <w:rPr>
          <w:noProof/>
        </w:rPr>
        <w:tab/>
      </w:r>
      <w:r>
        <w:rPr>
          <w:noProof/>
        </w:rPr>
        <w:fldChar w:fldCharType="begin"/>
      </w:r>
      <w:r>
        <w:rPr>
          <w:noProof/>
        </w:rPr>
        <w:instrText xml:space="preserve"> PAGEREF _Toc153944881 \h </w:instrText>
      </w:r>
      <w:r>
        <w:rPr>
          <w:noProof/>
        </w:rPr>
      </w:r>
      <w:r>
        <w:rPr>
          <w:noProof/>
        </w:rPr>
        <w:fldChar w:fldCharType="separate"/>
      </w:r>
      <w:r w:rsidR="00377CA7">
        <w:rPr>
          <w:noProof/>
        </w:rPr>
        <w:t>20</w:t>
      </w:r>
      <w:r>
        <w:rPr>
          <w:noProof/>
        </w:rPr>
        <w:fldChar w:fldCharType="end"/>
      </w:r>
    </w:p>
    <w:p w14:paraId="39439AEB" w14:textId="333140A9" w:rsidR="003E2292" w:rsidRDefault="003E2292">
      <w:pPr>
        <w:pStyle w:val="TOC2"/>
        <w:rPr>
          <w:rFonts w:asciiTheme="minorHAnsi" w:eastAsiaTheme="minorEastAsia" w:hAnsiTheme="minorHAnsi" w:cstheme="minorBidi"/>
          <w:noProof/>
          <w:sz w:val="22"/>
          <w:szCs w:val="28"/>
          <w:lang w:eastAsia="zh-CN" w:bidi="mn-Mong-MN"/>
        </w:rPr>
      </w:pPr>
      <w:r>
        <w:rPr>
          <w:noProof/>
        </w:rPr>
        <w:t>11.6</w:t>
      </w:r>
      <w:r>
        <w:rPr>
          <w:rFonts w:asciiTheme="minorHAnsi" w:eastAsiaTheme="minorEastAsia" w:hAnsiTheme="minorHAnsi" w:cstheme="minorBidi"/>
          <w:noProof/>
          <w:sz w:val="22"/>
          <w:szCs w:val="28"/>
          <w:lang w:eastAsia="zh-CN" w:bidi="mn-Mong-MN"/>
        </w:rPr>
        <w:tab/>
      </w:r>
      <w:r>
        <w:rPr>
          <w:noProof/>
        </w:rPr>
        <w:t>Remedies cumulative</w:t>
      </w:r>
      <w:r>
        <w:rPr>
          <w:noProof/>
        </w:rPr>
        <w:tab/>
      </w:r>
      <w:r>
        <w:rPr>
          <w:noProof/>
        </w:rPr>
        <w:fldChar w:fldCharType="begin"/>
      </w:r>
      <w:r>
        <w:rPr>
          <w:noProof/>
        </w:rPr>
        <w:instrText xml:space="preserve"> PAGEREF _Toc153944882 \h </w:instrText>
      </w:r>
      <w:r>
        <w:rPr>
          <w:noProof/>
        </w:rPr>
      </w:r>
      <w:r>
        <w:rPr>
          <w:noProof/>
        </w:rPr>
        <w:fldChar w:fldCharType="separate"/>
      </w:r>
      <w:r w:rsidR="00377CA7">
        <w:rPr>
          <w:noProof/>
        </w:rPr>
        <w:t>20</w:t>
      </w:r>
      <w:r>
        <w:rPr>
          <w:noProof/>
        </w:rPr>
        <w:fldChar w:fldCharType="end"/>
      </w:r>
    </w:p>
    <w:p w14:paraId="719B07DA" w14:textId="6E3A633D" w:rsidR="003E2292" w:rsidRDefault="003E2292">
      <w:pPr>
        <w:pStyle w:val="TOC2"/>
        <w:rPr>
          <w:rFonts w:asciiTheme="minorHAnsi" w:eastAsiaTheme="minorEastAsia" w:hAnsiTheme="minorHAnsi" w:cstheme="minorBidi"/>
          <w:noProof/>
          <w:sz w:val="22"/>
          <w:szCs w:val="28"/>
          <w:lang w:eastAsia="zh-CN" w:bidi="mn-Mong-MN"/>
        </w:rPr>
      </w:pPr>
      <w:r>
        <w:rPr>
          <w:noProof/>
        </w:rPr>
        <w:t>11.7</w:t>
      </w:r>
      <w:r>
        <w:rPr>
          <w:rFonts w:asciiTheme="minorHAnsi" w:eastAsiaTheme="minorEastAsia" w:hAnsiTheme="minorHAnsi" w:cstheme="minorBidi"/>
          <w:noProof/>
          <w:sz w:val="22"/>
          <w:szCs w:val="28"/>
          <w:lang w:eastAsia="zh-CN" w:bidi="mn-Mong-MN"/>
        </w:rPr>
        <w:tab/>
      </w:r>
      <w:r>
        <w:rPr>
          <w:noProof/>
        </w:rPr>
        <w:t>Supervening Law</w:t>
      </w:r>
      <w:r>
        <w:rPr>
          <w:noProof/>
        </w:rPr>
        <w:tab/>
      </w:r>
      <w:r>
        <w:rPr>
          <w:noProof/>
        </w:rPr>
        <w:fldChar w:fldCharType="begin"/>
      </w:r>
      <w:r>
        <w:rPr>
          <w:noProof/>
        </w:rPr>
        <w:instrText xml:space="preserve"> PAGEREF _Toc153944883 \h </w:instrText>
      </w:r>
      <w:r>
        <w:rPr>
          <w:noProof/>
        </w:rPr>
      </w:r>
      <w:r>
        <w:rPr>
          <w:noProof/>
        </w:rPr>
        <w:fldChar w:fldCharType="separate"/>
      </w:r>
      <w:r w:rsidR="00377CA7">
        <w:rPr>
          <w:noProof/>
        </w:rPr>
        <w:t>20</w:t>
      </w:r>
      <w:r>
        <w:rPr>
          <w:noProof/>
        </w:rPr>
        <w:fldChar w:fldCharType="end"/>
      </w:r>
    </w:p>
    <w:p w14:paraId="63893845" w14:textId="3AF763F3" w:rsidR="003E2292" w:rsidRDefault="003E2292">
      <w:pPr>
        <w:pStyle w:val="TOC2"/>
        <w:rPr>
          <w:rFonts w:asciiTheme="minorHAnsi" w:eastAsiaTheme="minorEastAsia" w:hAnsiTheme="minorHAnsi" w:cstheme="minorBidi"/>
          <w:noProof/>
          <w:sz w:val="22"/>
          <w:szCs w:val="28"/>
          <w:lang w:eastAsia="zh-CN" w:bidi="mn-Mong-MN"/>
        </w:rPr>
      </w:pPr>
      <w:r>
        <w:rPr>
          <w:noProof/>
        </w:rPr>
        <w:t>11.8</w:t>
      </w:r>
      <w:r>
        <w:rPr>
          <w:rFonts w:asciiTheme="minorHAnsi" w:eastAsiaTheme="minorEastAsia" w:hAnsiTheme="minorHAnsi" w:cstheme="minorBidi"/>
          <w:noProof/>
          <w:sz w:val="22"/>
          <w:szCs w:val="28"/>
          <w:lang w:eastAsia="zh-CN" w:bidi="mn-Mong-MN"/>
        </w:rPr>
        <w:tab/>
      </w:r>
      <w:r>
        <w:rPr>
          <w:noProof/>
        </w:rPr>
        <w:t>Counterparts</w:t>
      </w:r>
      <w:r>
        <w:rPr>
          <w:noProof/>
        </w:rPr>
        <w:tab/>
      </w:r>
      <w:r>
        <w:rPr>
          <w:noProof/>
        </w:rPr>
        <w:fldChar w:fldCharType="begin"/>
      </w:r>
      <w:r>
        <w:rPr>
          <w:noProof/>
        </w:rPr>
        <w:instrText xml:space="preserve"> PAGEREF _Toc153944884 \h </w:instrText>
      </w:r>
      <w:r>
        <w:rPr>
          <w:noProof/>
        </w:rPr>
      </w:r>
      <w:r>
        <w:rPr>
          <w:noProof/>
        </w:rPr>
        <w:fldChar w:fldCharType="separate"/>
      </w:r>
      <w:r w:rsidR="00377CA7">
        <w:rPr>
          <w:noProof/>
        </w:rPr>
        <w:t>20</w:t>
      </w:r>
      <w:r>
        <w:rPr>
          <w:noProof/>
        </w:rPr>
        <w:fldChar w:fldCharType="end"/>
      </w:r>
    </w:p>
    <w:p w14:paraId="2240957F" w14:textId="195FDFB4" w:rsidR="003E2292" w:rsidRDefault="003E2292">
      <w:pPr>
        <w:pStyle w:val="TOC2"/>
        <w:rPr>
          <w:rFonts w:asciiTheme="minorHAnsi" w:eastAsiaTheme="minorEastAsia" w:hAnsiTheme="minorHAnsi" w:cstheme="minorBidi"/>
          <w:noProof/>
          <w:sz w:val="22"/>
          <w:szCs w:val="28"/>
          <w:lang w:eastAsia="zh-CN" w:bidi="mn-Mong-MN"/>
        </w:rPr>
      </w:pPr>
      <w:r>
        <w:rPr>
          <w:noProof/>
        </w:rPr>
        <w:t>11.9</w:t>
      </w:r>
      <w:r>
        <w:rPr>
          <w:rFonts w:asciiTheme="minorHAnsi" w:eastAsiaTheme="minorEastAsia" w:hAnsiTheme="minorHAnsi" w:cstheme="minorBidi"/>
          <w:noProof/>
          <w:sz w:val="22"/>
          <w:szCs w:val="28"/>
          <w:lang w:eastAsia="zh-CN" w:bidi="mn-Mong-MN"/>
        </w:rPr>
        <w:tab/>
      </w:r>
      <w:r>
        <w:rPr>
          <w:noProof/>
        </w:rPr>
        <w:t>Entire agreement</w:t>
      </w:r>
      <w:r>
        <w:rPr>
          <w:noProof/>
        </w:rPr>
        <w:tab/>
      </w:r>
      <w:r>
        <w:rPr>
          <w:noProof/>
        </w:rPr>
        <w:fldChar w:fldCharType="begin"/>
      </w:r>
      <w:r>
        <w:rPr>
          <w:noProof/>
        </w:rPr>
        <w:instrText xml:space="preserve"> PAGEREF _Toc153944885 \h </w:instrText>
      </w:r>
      <w:r>
        <w:rPr>
          <w:noProof/>
        </w:rPr>
      </w:r>
      <w:r>
        <w:rPr>
          <w:noProof/>
        </w:rPr>
        <w:fldChar w:fldCharType="separate"/>
      </w:r>
      <w:r w:rsidR="00377CA7">
        <w:rPr>
          <w:noProof/>
        </w:rPr>
        <w:t>21</w:t>
      </w:r>
      <w:r>
        <w:rPr>
          <w:noProof/>
        </w:rPr>
        <w:fldChar w:fldCharType="end"/>
      </w:r>
    </w:p>
    <w:p w14:paraId="22B3E83A" w14:textId="719582FB" w:rsidR="003E2292" w:rsidRDefault="003E2292">
      <w:pPr>
        <w:pStyle w:val="TOC2"/>
        <w:rPr>
          <w:rFonts w:asciiTheme="minorHAnsi" w:eastAsiaTheme="minorEastAsia" w:hAnsiTheme="minorHAnsi" w:cstheme="minorBidi"/>
          <w:noProof/>
          <w:sz w:val="22"/>
          <w:szCs w:val="28"/>
          <w:lang w:eastAsia="zh-CN" w:bidi="mn-Mong-MN"/>
        </w:rPr>
      </w:pPr>
      <w:r>
        <w:rPr>
          <w:noProof/>
        </w:rPr>
        <w:t>11.10</w:t>
      </w:r>
      <w:r>
        <w:rPr>
          <w:rFonts w:asciiTheme="minorHAnsi" w:eastAsiaTheme="minorEastAsia" w:hAnsiTheme="minorHAnsi" w:cstheme="minorBidi"/>
          <w:noProof/>
          <w:sz w:val="22"/>
          <w:szCs w:val="28"/>
          <w:lang w:eastAsia="zh-CN" w:bidi="mn-Mong-MN"/>
        </w:rPr>
        <w:tab/>
      </w:r>
      <w:r>
        <w:rPr>
          <w:noProof/>
        </w:rPr>
        <w:t>Expenses and no liability for loss</w:t>
      </w:r>
      <w:r>
        <w:rPr>
          <w:noProof/>
        </w:rPr>
        <w:tab/>
      </w:r>
      <w:r>
        <w:rPr>
          <w:noProof/>
        </w:rPr>
        <w:fldChar w:fldCharType="begin"/>
      </w:r>
      <w:r>
        <w:rPr>
          <w:noProof/>
        </w:rPr>
        <w:instrText xml:space="preserve"> PAGEREF _Toc153944886 \h </w:instrText>
      </w:r>
      <w:r>
        <w:rPr>
          <w:noProof/>
        </w:rPr>
      </w:r>
      <w:r>
        <w:rPr>
          <w:noProof/>
        </w:rPr>
        <w:fldChar w:fldCharType="separate"/>
      </w:r>
      <w:r w:rsidR="00377CA7">
        <w:rPr>
          <w:noProof/>
        </w:rPr>
        <w:t>21</w:t>
      </w:r>
      <w:r>
        <w:rPr>
          <w:noProof/>
        </w:rPr>
        <w:fldChar w:fldCharType="end"/>
      </w:r>
    </w:p>
    <w:p w14:paraId="6AE0D0A9" w14:textId="0B947506" w:rsidR="003E2292" w:rsidRDefault="003E2292">
      <w:pPr>
        <w:pStyle w:val="TOC2"/>
        <w:rPr>
          <w:rFonts w:asciiTheme="minorHAnsi" w:eastAsiaTheme="minorEastAsia" w:hAnsiTheme="minorHAnsi" w:cstheme="minorBidi"/>
          <w:noProof/>
          <w:sz w:val="22"/>
          <w:szCs w:val="28"/>
          <w:lang w:eastAsia="zh-CN" w:bidi="mn-Mong-MN"/>
        </w:rPr>
      </w:pPr>
      <w:r>
        <w:rPr>
          <w:noProof/>
        </w:rPr>
        <w:t>11.11</w:t>
      </w:r>
      <w:r>
        <w:rPr>
          <w:rFonts w:asciiTheme="minorHAnsi" w:eastAsiaTheme="minorEastAsia" w:hAnsiTheme="minorHAnsi" w:cstheme="minorBidi"/>
          <w:noProof/>
          <w:sz w:val="22"/>
          <w:szCs w:val="28"/>
          <w:lang w:eastAsia="zh-CN" w:bidi="mn-Mong-MN"/>
        </w:rPr>
        <w:tab/>
      </w:r>
      <w:r>
        <w:rPr>
          <w:noProof/>
        </w:rPr>
        <w:t>Rules of construction</w:t>
      </w:r>
      <w:r>
        <w:rPr>
          <w:noProof/>
        </w:rPr>
        <w:tab/>
      </w:r>
      <w:r>
        <w:rPr>
          <w:noProof/>
        </w:rPr>
        <w:fldChar w:fldCharType="begin"/>
      </w:r>
      <w:r>
        <w:rPr>
          <w:noProof/>
        </w:rPr>
        <w:instrText xml:space="preserve"> PAGEREF _Toc153944887 \h </w:instrText>
      </w:r>
      <w:r>
        <w:rPr>
          <w:noProof/>
        </w:rPr>
      </w:r>
      <w:r>
        <w:rPr>
          <w:noProof/>
        </w:rPr>
        <w:fldChar w:fldCharType="separate"/>
      </w:r>
      <w:r w:rsidR="00377CA7">
        <w:rPr>
          <w:noProof/>
        </w:rPr>
        <w:t>21</w:t>
      </w:r>
      <w:r>
        <w:rPr>
          <w:noProof/>
        </w:rPr>
        <w:fldChar w:fldCharType="end"/>
      </w:r>
    </w:p>
    <w:p w14:paraId="4DB1CA32" w14:textId="739A6FB9" w:rsidR="003E2292" w:rsidRDefault="003E2292">
      <w:pPr>
        <w:pStyle w:val="TOC2"/>
        <w:rPr>
          <w:rFonts w:asciiTheme="minorHAnsi" w:eastAsiaTheme="minorEastAsia" w:hAnsiTheme="minorHAnsi" w:cstheme="minorBidi"/>
          <w:noProof/>
          <w:sz w:val="22"/>
          <w:szCs w:val="28"/>
          <w:lang w:eastAsia="zh-CN" w:bidi="mn-Mong-MN"/>
        </w:rPr>
      </w:pPr>
      <w:r>
        <w:rPr>
          <w:noProof/>
        </w:rPr>
        <w:t>11.12</w:t>
      </w:r>
      <w:r>
        <w:rPr>
          <w:rFonts w:asciiTheme="minorHAnsi" w:eastAsiaTheme="minorEastAsia" w:hAnsiTheme="minorHAnsi" w:cstheme="minorBidi"/>
          <w:noProof/>
          <w:sz w:val="22"/>
          <w:szCs w:val="28"/>
          <w:lang w:eastAsia="zh-CN" w:bidi="mn-Mong-MN"/>
        </w:rPr>
        <w:tab/>
      </w:r>
      <w:r>
        <w:rPr>
          <w:noProof/>
        </w:rPr>
        <w:t>Severability</w:t>
      </w:r>
      <w:r>
        <w:rPr>
          <w:noProof/>
        </w:rPr>
        <w:tab/>
      </w:r>
      <w:r>
        <w:rPr>
          <w:noProof/>
        </w:rPr>
        <w:fldChar w:fldCharType="begin"/>
      </w:r>
      <w:r>
        <w:rPr>
          <w:noProof/>
        </w:rPr>
        <w:instrText xml:space="preserve"> PAGEREF _Toc153944888 \h </w:instrText>
      </w:r>
      <w:r>
        <w:rPr>
          <w:noProof/>
        </w:rPr>
      </w:r>
      <w:r>
        <w:rPr>
          <w:noProof/>
        </w:rPr>
        <w:fldChar w:fldCharType="separate"/>
      </w:r>
      <w:r w:rsidR="00377CA7">
        <w:rPr>
          <w:noProof/>
        </w:rPr>
        <w:t>21</w:t>
      </w:r>
      <w:r>
        <w:rPr>
          <w:noProof/>
        </w:rPr>
        <w:fldChar w:fldCharType="end"/>
      </w:r>
    </w:p>
    <w:p w14:paraId="38A6C219" w14:textId="1B3EE497" w:rsidR="003E2292" w:rsidRDefault="003E2292">
      <w:pPr>
        <w:pStyle w:val="TOC2"/>
        <w:rPr>
          <w:rFonts w:asciiTheme="minorHAnsi" w:eastAsiaTheme="minorEastAsia" w:hAnsiTheme="minorHAnsi" w:cstheme="minorBidi"/>
          <w:noProof/>
          <w:sz w:val="22"/>
          <w:szCs w:val="28"/>
          <w:lang w:eastAsia="zh-CN" w:bidi="mn-Mong-MN"/>
        </w:rPr>
      </w:pPr>
      <w:r>
        <w:rPr>
          <w:noProof/>
        </w:rPr>
        <w:t>11.13</w:t>
      </w:r>
      <w:r>
        <w:rPr>
          <w:rFonts w:asciiTheme="minorHAnsi" w:eastAsiaTheme="minorEastAsia" w:hAnsiTheme="minorHAnsi" w:cstheme="minorBidi"/>
          <w:noProof/>
          <w:sz w:val="22"/>
          <w:szCs w:val="28"/>
          <w:lang w:eastAsia="zh-CN" w:bidi="mn-Mong-MN"/>
        </w:rPr>
        <w:tab/>
      </w:r>
      <w:r>
        <w:rPr>
          <w:noProof/>
        </w:rPr>
        <w:t>Survival</w:t>
      </w:r>
      <w:r>
        <w:rPr>
          <w:noProof/>
        </w:rPr>
        <w:tab/>
      </w:r>
      <w:r>
        <w:rPr>
          <w:noProof/>
        </w:rPr>
        <w:fldChar w:fldCharType="begin"/>
      </w:r>
      <w:r>
        <w:rPr>
          <w:noProof/>
        </w:rPr>
        <w:instrText xml:space="preserve"> PAGEREF _Toc153944889 \h </w:instrText>
      </w:r>
      <w:r>
        <w:rPr>
          <w:noProof/>
        </w:rPr>
      </w:r>
      <w:r>
        <w:rPr>
          <w:noProof/>
        </w:rPr>
        <w:fldChar w:fldCharType="separate"/>
      </w:r>
      <w:r w:rsidR="00377CA7">
        <w:rPr>
          <w:noProof/>
        </w:rPr>
        <w:t>21</w:t>
      </w:r>
      <w:r>
        <w:rPr>
          <w:noProof/>
        </w:rPr>
        <w:fldChar w:fldCharType="end"/>
      </w:r>
    </w:p>
    <w:p w14:paraId="7070FC11" w14:textId="2566A7AE" w:rsidR="003E2292" w:rsidRDefault="003E2292">
      <w:pPr>
        <w:pStyle w:val="TOC2"/>
        <w:rPr>
          <w:rFonts w:asciiTheme="minorHAnsi" w:eastAsiaTheme="minorEastAsia" w:hAnsiTheme="minorHAnsi" w:cstheme="minorBidi"/>
          <w:noProof/>
          <w:sz w:val="22"/>
          <w:szCs w:val="28"/>
          <w:lang w:eastAsia="zh-CN" w:bidi="mn-Mong-MN"/>
        </w:rPr>
      </w:pPr>
      <w:r>
        <w:rPr>
          <w:noProof/>
        </w:rPr>
        <w:t>11.14</w:t>
      </w:r>
      <w:r>
        <w:rPr>
          <w:rFonts w:asciiTheme="minorHAnsi" w:eastAsiaTheme="minorEastAsia" w:hAnsiTheme="minorHAnsi" w:cstheme="minorBidi"/>
          <w:noProof/>
          <w:sz w:val="22"/>
          <w:szCs w:val="28"/>
          <w:lang w:eastAsia="zh-CN" w:bidi="mn-Mong-MN"/>
        </w:rPr>
        <w:tab/>
      </w:r>
      <w:r>
        <w:rPr>
          <w:noProof/>
        </w:rPr>
        <w:t>Proportionate liability</w:t>
      </w:r>
      <w:r>
        <w:rPr>
          <w:noProof/>
        </w:rPr>
        <w:tab/>
      </w:r>
      <w:r>
        <w:rPr>
          <w:noProof/>
        </w:rPr>
        <w:fldChar w:fldCharType="begin"/>
      </w:r>
      <w:r>
        <w:rPr>
          <w:noProof/>
        </w:rPr>
        <w:instrText xml:space="preserve"> PAGEREF _Toc153944890 \h </w:instrText>
      </w:r>
      <w:r>
        <w:rPr>
          <w:noProof/>
        </w:rPr>
      </w:r>
      <w:r>
        <w:rPr>
          <w:noProof/>
        </w:rPr>
        <w:fldChar w:fldCharType="separate"/>
      </w:r>
      <w:r w:rsidR="00377CA7">
        <w:rPr>
          <w:noProof/>
        </w:rPr>
        <w:t>21</w:t>
      </w:r>
      <w:r>
        <w:rPr>
          <w:noProof/>
        </w:rPr>
        <w:fldChar w:fldCharType="end"/>
      </w:r>
    </w:p>
    <w:p w14:paraId="398300DA" w14:textId="7D2B7493" w:rsidR="003E2292" w:rsidRDefault="003E2292">
      <w:pPr>
        <w:pStyle w:val="TOC2"/>
        <w:rPr>
          <w:rFonts w:asciiTheme="minorHAnsi" w:eastAsiaTheme="minorEastAsia" w:hAnsiTheme="minorHAnsi" w:cstheme="minorBidi"/>
          <w:noProof/>
          <w:sz w:val="22"/>
          <w:szCs w:val="28"/>
          <w:lang w:eastAsia="zh-CN" w:bidi="mn-Mong-MN"/>
        </w:rPr>
      </w:pPr>
      <w:r>
        <w:rPr>
          <w:noProof/>
        </w:rPr>
        <w:t>11.15</w:t>
      </w:r>
      <w:r>
        <w:rPr>
          <w:rFonts w:asciiTheme="minorHAnsi" w:eastAsiaTheme="minorEastAsia" w:hAnsiTheme="minorHAnsi" w:cstheme="minorBidi"/>
          <w:noProof/>
          <w:sz w:val="22"/>
          <w:szCs w:val="28"/>
          <w:lang w:eastAsia="zh-CN" w:bidi="mn-Mong-MN"/>
        </w:rPr>
        <w:tab/>
      </w:r>
      <w:r>
        <w:rPr>
          <w:noProof/>
        </w:rPr>
        <w:t xml:space="preserve">Limitation of </w:t>
      </w:r>
      <w:r w:rsidRPr="001B4D6E">
        <w:rPr>
          <w:bCs/>
          <w:noProof/>
        </w:rPr>
        <w:t>the Commonwealth</w:t>
      </w:r>
      <w:r>
        <w:rPr>
          <w:noProof/>
        </w:rPr>
        <w:t xml:space="preserve"> liability</w:t>
      </w:r>
      <w:r>
        <w:rPr>
          <w:noProof/>
        </w:rPr>
        <w:tab/>
      </w:r>
      <w:r>
        <w:rPr>
          <w:noProof/>
        </w:rPr>
        <w:fldChar w:fldCharType="begin"/>
      </w:r>
      <w:r>
        <w:rPr>
          <w:noProof/>
        </w:rPr>
        <w:instrText xml:space="preserve"> PAGEREF _Toc153944891 \h </w:instrText>
      </w:r>
      <w:r>
        <w:rPr>
          <w:noProof/>
        </w:rPr>
      </w:r>
      <w:r>
        <w:rPr>
          <w:noProof/>
        </w:rPr>
        <w:fldChar w:fldCharType="separate"/>
      </w:r>
      <w:r w:rsidR="00377CA7">
        <w:rPr>
          <w:noProof/>
        </w:rPr>
        <w:t>22</w:t>
      </w:r>
      <w:r>
        <w:rPr>
          <w:noProof/>
        </w:rPr>
        <w:fldChar w:fldCharType="end"/>
      </w:r>
    </w:p>
    <w:p w14:paraId="71C47B97" w14:textId="121CA5E3" w:rsidR="003E2292" w:rsidRDefault="003E2292">
      <w:pPr>
        <w:pStyle w:val="TOC2"/>
        <w:rPr>
          <w:rFonts w:asciiTheme="minorHAnsi" w:eastAsiaTheme="minorEastAsia" w:hAnsiTheme="minorHAnsi" w:cstheme="minorBidi"/>
          <w:noProof/>
          <w:sz w:val="22"/>
          <w:szCs w:val="28"/>
          <w:lang w:eastAsia="zh-CN" w:bidi="mn-Mong-MN"/>
        </w:rPr>
      </w:pPr>
      <w:r>
        <w:rPr>
          <w:noProof/>
        </w:rPr>
        <w:t>11.16</w:t>
      </w:r>
      <w:r>
        <w:rPr>
          <w:rFonts w:asciiTheme="minorHAnsi" w:eastAsiaTheme="minorEastAsia" w:hAnsiTheme="minorHAnsi" w:cstheme="minorBidi"/>
          <w:noProof/>
          <w:sz w:val="22"/>
          <w:szCs w:val="28"/>
          <w:lang w:eastAsia="zh-CN" w:bidi="mn-Mong-MN"/>
        </w:rPr>
        <w:tab/>
      </w:r>
      <w:r>
        <w:rPr>
          <w:noProof/>
        </w:rPr>
        <w:t>Further steps</w:t>
      </w:r>
      <w:r>
        <w:rPr>
          <w:noProof/>
        </w:rPr>
        <w:tab/>
      </w:r>
      <w:r>
        <w:rPr>
          <w:noProof/>
        </w:rPr>
        <w:fldChar w:fldCharType="begin"/>
      </w:r>
      <w:r>
        <w:rPr>
          <w:noProof/>
        </w:rPr>
        <w:instrText xml:space="preserve"> PAGEREF _Toc153944892 \h </w:instrText>
      </w:r>
      <w:r>
        <w:rPr>
          <w:noProof/>
        </w:rPr>
      </w:r>
      <w:r>
        <w:rPr>
          <w:noProof/>
        </w:rPr>
        <w:fldChar w:fldCharType="separate"/>
      </w:r>
      <w:r w:rsidR="00377CA7">
        <w:rPr>
          <w:noProof/>
        </w:rPr>
        <w:t>22</w:t>
      </w:r>
      <w:r>
        <w:rPr>
          <w:noProof/>
        </w:rPr>
        <w:fldChar w:fldCharType="end"/>
      </w:r>
    </w:p>
    <w:p w14:paraId="19C64C3D" w14:textId="62E71FA1" w:rsidR="003E2292" w:rsidRDefault="003E2292">
      <w:pPr>
        <w:pStyle w:val="TOC2"/>
        <w:rPr>
          <w:rFonts w:asciiTheme="minorHAnsi" w:eastAsiaTheme="minorEastAsia" w:hAnsiTheme="minorHAnsi" w:cstheme="minorBidi"/>
          <w:noProof/>
          <w:sz w:val="22"/>
          <w:szCs w:val="28"/>
          <w:lang w:eastAsia="zh-CN" w:bidi="mn-Mong-MN"/>
        </w:rPr>
      </w:pPr>
      <w:r>
        <w:rPr>
          <w:noProof/>
        </w:rPr>
        <w:t>11.17</w:t>
      </w:r>
      <w:r>
        <w:rPr>
          <w:rFonts w:asciiTheme="minorHAnsi" w:eastAsiaTheme="minorEastAsia" w:hAnsiTheme="minorHAnsi" w:cstheme="minorBidi"/>
          <w:noProof/>
          <w:sz w:val="22"/>
          <w:szCs w:val="28"/>
          <w:lang w:eastAsia="zh-CN" w:bidi="mn-Mong-MN"/>
        </w:rPr>
        <w:tab/>
      </w:r>
      <w:r>
        <w:rPr>
          <w:noProof/>
        </w:rPr>
        <w:t>Termination of this Deed</w:t>
      </w:r>
      <w:r>
        <w:rPr>
          <w:noProof/>
        </w:rPr>
        <w:tab/>
      </w:r>
      <w:r>
        <w:rPr>
          <w:noProof/>
        </w:rPr>
        <w:fldChar w:fldCharType="begin"/>
      </w:r>
      <w:r>
        <w:rPr>
          <w:noProof/>
        </w:rPr>
        <w:instrText xml:space="preserve"> PAGEREF _Toc153944893 \h </w:instrText>
      </w:r>
      <w:r>
        <w:rPr>
          <w:noProof/>
        </w:rPr>
      </w:r>
      <w:r>
        <w:rPr>
          <w:noProof/>
        </w:rPr>
        <w:fldChar w:fldCharType="separate"/>
      </w:r>
      <w:r w:rsidR="00377CA7">
        <w:rPr>
          <w:noProof/>
        </w:rPr>
        <w:t>22</w:t>
      </w:r>
      <w:r>
        <w:rPr>
          <w:noProof/>
        </w:rPr>
        <w:fldChar w:fldCharType="end"/>
      </w:r>
    </w:p>
    <w:p w14:paraId="676787B7" w14:textId="5ED652FF" w:rsidR="003E2292" w:rsidRDefault="003E2292">
      <w:pPr>
        <w:pStyle w:val="TOC3"/>
        <w:rPr>
          <w:rFonts w:asciiTheme="minorHAnsi" w:eastAsiaTheme="minorEastAsia" w:hAnsiTheme="minorHAnsi" w:cstheme="minorBidi"/>
          <w:b w:val="0"/>
          <w:noProof/>
          <w:sz w:val="22"/>
          <w:szCs w:val="28"/>
          <w:lang w:eastAsia="zh-CN" w:bidi="mn-Mong-MN"/>
        </w:rPr>
      </w:pPr>
      <w:r>
        <w:rPr>
          <w:noProof/>
        </w:rPr>
        <w:t>Signing page</w:t>
      </w:r>
      <w:r>
        <w:rPr>
          <w:noProof/>
        </w:rPr>
        <w:tab/>
      </w:r>
      <w:r>
        <w:rPr>
          <w:noProof/>
        </w:rPr>
        <w:fldChar w:fldCharType="begin"/>
      </w:r>
      <w:r>
        <w:rPr>
          <w:noProof/>
        </w:rPr>
        <w:instrText xml:space="preserve"> PAGEREF _Toc153944894 \h </w:instrText>
      </w:r>
      <w:r>
        <w:rPr>
          <w:noProof/>
        </w:rPr>
      </w:r>
      <w:r>
        <w:rPr>
          <w:noProof/>
        </w:rPr>
        <w:fldChar w:fldCharType="separate"/>
      </w:r>
      <w:r w:rsidR="00377CA7">
        <w:rPr>
          <w:noProof/>
        </w:rPr>
        <w:t>23</w:t>
      </w:r>
      <w:r>
        <w:rPr>
          <w:noProof/>
        </w:rPr>
        <w:fldChar w:fldCharType="end"/>
      </w:r>
    </w:p>
    <w:p w14:paraId="3CEDC5BD" w14:textId="09CE633B" w:rsidR="00EC6937" w:rsidRPr="007217B9" w:rsidRDefault="00EC6937" w:rsidP="00EC6937">
      <w:r w:rsidRPr="007217B9">
        <w:fldChar w:fldCharType="end"/>
      </w:r>
    </w:p>
    <w:p w14:paraId="08C7C200" w14:textId="77777777" w:rsidR="00EC6937" w:rsidRPr="007217B9" w:rsidRDefault="00EC6937" w:rsidP="00EC6937">
      <w:pPr>
        <w:pStyle w:val="Headersub"/>
        <w:sectPr w:rsidR="00EC6937" w:rsidRPr="007217B9" w:rsidSect="003E738E">
          <w:headerReference w:type="even" r:id="rId16"/>
          <w:headerReference w:type="default" r:id="rId17"/>
          <w:headerReference w:type="first" r:id="rId18"/>
          <w:footerReference w:type="first" r:id="rId19"/>
          <w:pgSz w:w="11907" w:h="16840" w:code="9"/>
          <w:pgMar w:top="1134" w:right="1134" w:bottom="1134" w:left="1134" w:header="425" w:footer="567" w:gutter="0"/>
          <w:pgNumType w:start="1"/>
          <w:cols w:space="720"/>
          <w:docGrid w:linePitch="313"/>
        </w:sectPr>
      </w:pPr>
    </w:p>
    <w:p w14:paraId="726A2169" w14:textId="3FBBA8D3" w:rsidR="00EC6937" w:rsidRDefault="00EC6937" w:rsidP="00EC6937">
      <w:pPr>
        <w:pStyle w:val="Headersub"/>
        <w:tabs>
          <w:tab w:val="left" w:pos="6552"/>
        </w:tabs>
      </w:pPr>
      <w:bookmarkStart w:id="11" w:name="_Toc153944814"/>
      <w:r w:rsidRPr="007217B9">
        <w:lastRenderedPageBreak/>
        <w:t>Details</w:t>
      </w:r>
      <w:bookmarkEnd w:id="11"/>
    </w:p>
    <w:p w14:paraId="6C90A7D0" w14:textId="77777777" w:rsidR="00EC6937" w:rsidRDefault="00EC6937" w:rsidP="00EC6937">
      <w:pPr>
        <w:spacing w:after="240" w:line="260" w:lineRule="atLeast"/>
        <w:rPr>
          <w:b/>
          <w:sz w:val="21"/>
        </w:rPr>
      </w:pPr>
      <w:r>
        <w:rPr>
          <w:b/>
          <w:sz w:val="21"/>
        </w:rPr>
        <w:t>Date</w:t>
      </w:r>
    </w:p>
    <w:p w14:paraId="0482BB58" w14:textId="101CF4D1" w:rsidR="00EC6937" w:rsidRPr="00A82C0E" w:rsidRDefault="00EC6937" w:rsidP="00EC6937">
      <w:pPr>
        <w:spacing w:after="240"/>
        <w:rPr>
          <w:rStyle w:val="Choice"/>
          <w:highlight w:val="lightGray"/>
        </w:rPr>
      </w:pPr>
      <w:r w:rsidRPr="0088416F">
        <w:rPr>
          <w:b/>
          <w:sz w:val="21"/>
        </w:rPr>
        <w:t>Parties</w:t>
      </w:r>
    </w:p>
    <w:tbl>
      <w:tblPr>
        <w:tblW w:w="9464" w:type="dxa"/>
        <w:tblInd w:w="-108" w:type="dxa"/>
        <w:tblLayout w:type="fixed"/>
        <w:tblCellMar>
          <w:left w:w="107" w:type="dxa"/>
          <w:right w:w="107" w:type="dxa"/>
        </w:tblCellMar>
        <w:tblLook w:val="0000" w:firstRow="0" w:lastRow="0" w:firstColumn="0" w:lastColumn="0" w:noHBand="0" w:noVBand="0"/>
      </w:tblPr>
      <w:tblGrid>
        <w:gridCol w:w="1797"/>
        <w:gridCol w:w="7667"/>
      </w:tblGrid>
      <w:tr w:rsidR="00D06891" w:rsidRPr="007217B9" w14:paraId="1766E7DE" w14:textId="77777777" w:rsidTr="00072956">
        <w:tc>
          <w:tcPr>
            <w:tcW w:w="1797" w:type="dxa"/>
          </w:tcPr>
          <w:p w14:paraId="6AB3D282" w14:textId="77777777" w:rsidR="00D06891" w:rsidRPr="007217B9" w:rsidRDefault="00D06891" w:rsidP="00D06891">
            <w:pPr>
              <w:spacing w:after="60" w:line="240" w:lineRule="atLeast"/>
            </w:pPr>
            <w:bookmarkStart w:id="12" w:name="PartyTitle1"/>
            <w:bookmarkEnd w:id="12"/>
            <w:r w:rsidRPr="007217B9">
              <w:t>Name</w:t>
            </w:r>
          </w:p>
          <w:p w14:paraId="60B15CA7" w14:textId="1551CFC1" w:rsidR="00D06891" w:rsidRPr="007217B9" w:rsidRDefault="00D06891" w:rsidP="00D06891">
            <w:pPr>
              <w:spacing w:after="60" w:line="240" w:lineRule="atLeast"/>
            </w:pPr>
          </w:p>
        </w:tc>
        <w:tc>
          <w:tcPr>
            <w:tcW w:w="7667" w:type="dxa"/>
          </w:tcPr>
          <w:p w14:paraId="0F3C4D1C" w14:textId="191DB457" w:rsidR="00D06891" w:rsidRPr="00FF63EE" w:rsidRDefault="00D06891" w:rsidP="00D06891">
            <w:pPr>
              <w:spacing w:after="60" w:line="240" w:lineRule="atLeast"/>
              <w:rPr>
                <w:b/>
              </w:rPr>
            </w:pPr>
            <w:bookmarkStart w:id="13" w:name="PartyName1"/>
            <w:bookmarkEnd w:id="13"/>
            <w:r w:rsidRPr="00194E47">
              <w:rPr>
                <w:b/>
              </w:rPr>
              <w:t xml:space="preserve">The Commonwealth of Australia represented by the Department of Climate Change, Energy, the Environment and Water </w:t>
            </w:r>
          </w:p>
        </w:tc>
      </w:tr>
      <w:tr w:rsidR="00D06891" w:rsidRPr="007217B9" w14:paraId="1ADA0F28" w14:textId="77777777" w:rsidTr="00072956">
        <w:tc>
          <w:tcPr>
            <w:tcW w:w="1797" w:type="dxa"/>
          </w:tcPr>
          <w:p w14:paraId="48BDC494" w14:textId="4B7C95BA" w:rsidR="00D06891" w:rsidRPr="007217B9" w:rsidRDefault="00D06891" w:rsidP="00D06891">
            <w:pPr>
              <w:spacing w:after="60" w:line="240" w:lineRule="atLeast"/>
            </w:pPr>
            <w:r>
              <w:t>Short form name</w:t>
            </w:r>
          </w:p>
        </w:tc>
        <w:tc>
          <w:tcPr>
            <w:tcW w:w="7667" w:type="dxa"/>
          </w:tcPr>
          <w:p w14:paraId="332B2FEB" w14:textId="7B70A0A2" w:rsidR="00D06891" w:rsidRPr="00D06891" w:rsidRDefault="00D06891" w:rsidP="00D06891">
            <w:pPr>
              <w:spacing w:after="60" w:line="240" w:lineRule="atLeast"/>
              <w:rPr>
                <w:b/>
              </w:rPr>
            </w:pPr>
            <w:r w:rsidRPr="00D06891">
              <w:rPr>
                <w:b/>
              </w:rPr>
              <w:t>Commonwealth</w:t>
            </w:r>
          </w:p>
        </w:tc>
      </w:tr>
      <w:tr w:rsidR="00D06891" w:rsidRPr="007217B9" w14:paraId="2E921B53" w14:textId="77777777" w:rsidTr="00072956">
        <w:tc>
          <w:tcPr>
            <w:tcW w:w="1797" w:type="dxa"/>
          </w:tcPr>
          <w:p w14:paraId="0F426359" w14:textId="734BACA2" w:rsidR="00D06891" w:rsidRPr="007217B9" w:rsidRDefault="00D06891" w:rsidP="00D06891">
            <w:pPr>
              <w:spacing w:after="60" w:line="240" w:lineRule="atLeast"/>
            </w:pPr>
            <w:r>
              <w:t xml:space="preserve">Notice details </w:t>
            </w:r>
          </w:p>
        </w:tc>
        <w:tc>
          <w:tcPr>
            <w:tcW w:w="7667" w:type="dxa"/>
          </w:tcPr>
          <w:p w14:paraId="28AF12FA" w14:textId="77777777" w:rsidR="00D06891" w:rsidRDefault="00D06891" w:rsidP="00D06891">
            <w:pPr>
              <w:spacing w:after="60" w:line="240" w:lineRule="atLeast"/>
              <w:rPr>
                <w:bCs/>
              </w:rPr>
            </w:pPr>
            <w:bookmarkStart w:id="14" w:name="Address1"/>
            <w:bookmarkEnd w:id="14"/>
            <w:r w:rsidRPr="00274720">
              <w:rPr>
                <w:bCs/>
              </w:rPr>
              <w:t>[</w:t>
            </w:r>
            <w:r w:rsidRPr="003E738E">
              <w:rPr>
                <w:bCs/>
                <w:highlight w:val="lightGray"/>
              </w:rPr>
              <w:t>insert address</w:t>
            </w:r>
            <w:r w:rsidRPr="00274720">
              <w:rPr>
                <w:bCs/>
              </w:rPr>
              <w:t>]</w:t>
            </w:r>
          </w:p>
          <w:p w14:paraId="00EA10C6" w14:textId="64319BA2" w:rsidR="00D06891" w:rsidRPr="007217B9" w:rsidRDefault="00D06891" w:rsidP="00D06891">
            <w:pPr>
              <w:spacing w:after="60" w:line="240" w:lineRule="atLeast"/>
            </w:pPr>
            <w:r>
              <w:rPr>
                <w:bCs/>
              </w:rPr>
              <w:t>Email: [</w:t>
            </w:r>
            <w:r w:rsidRPr="003E738E">
              <w:rPr>
                <w:bCs/>
                <w:highlight w:val="lightGray"/>
              </w:rPr>
              <w:t>insert</w:t>
            </w:r>
            <w:r>
              <w:rPr>
                <w:bCs/>
              </w:rPr>
              <w:t>]</w:t>
            </w:r>
          </w:p>
        </w:tc>
      </w:tr>
      <w:tr w:rsidR="00D06891" w:rsidRPr="007217B9" w14:paraId="16526C61" w14:textId="77777777" w:rsidTr="00072956">
        <w:tc>
          <w:tcPr>
            <w:tcW w:w="1797" w:type="dxa"/>
          </w:tcPr>
          <w:p w14:paraId="61072B1E" w14:textId="21FCDF51" w:rsidR="00D06891" w:rsidRPr="007217B9" w:rsidRDefault="00D06891" w:rsidP="00D06891">
            <w:pPr>
              <w:spacing w:after="60" w:line="240" w:lineRule="atLeast"/>
            </w:pPr>
            <w:r>
              <w:t>Attention</w:t>
            </w:r>
          </w:p>
        </w:tc>
        <w:tc>
          <w:tcPr>
            <w:tcW w:w="7667" w:type="dxa"/>
          </w:tcPr>
          <w:p w14:paraId="6B0E1542" w14:textId="3A88A1B3" w:rsidR="00D06891" w:rsidRDefault="00D06891" w:rsidP="00D06891">
            <w:pPr>
              <w:spacing w:after="60" w:line="240" w:lineRule="atLeast"/>
            </w:pPr>
            <w:r w:rsidRPr="00274720">
              <w:rPr>
                <w:bCs/>
              </w:rPr>
              <w:t>[</w:t>
            </w:r>
            <w:r w:rsidRPr="003E738E">
              <w:rPr>
                <w:bCs/>
                <w:highlight w:val="lightGray"/>
              </w:rPr>
              <w:t>insert</w:t>
            </w:r>
            <w:r w:rsidRPr="00274720">
              <w:rPr>
                <w:bCs/>
              </w:rPr>
              <w:t>]</w:t>
            </w:r>
          </w:p>
        </w:tc>
      </w:tr>
    </w:tbl>
    <w:p w14:paraId="234B22A3" w14:textId="2C3715C3" w:rsidR="00D06891" w:rsidRDefault="00D06891"/>
    <w:p w14:paraId="584A969B" w14:textId="77777777" w:rsidR="00D06891" w:rsidRDefault="00D06891"/>
    <w:tbl>
      <w:tblPr>
        <w:tblW w:w="9464" w:type="dxa"/>
        <w:tblInd w:w="-108" w:type="dxa"/>
        <w:tblLayout w:type="fixed"/>
        <w:tblCellMar>
          <w:left w:w="107" w:type="dxa"/>
          <w:right w:w="107" w:type="dxa"/>
        </w:tblCellMar>
        <w:tblLook w:val="0000" w:firstRow="0" w:lastRow="0" w:firstColumn="0" w:lastColumn="0" w:noHBand="0" w:noVBand="0"/>
      </w:tblPr>
      <w:tblGrid>
        <w:gridCol w:w="1797"/>
        <w:gridCol w:w="7667"/>
      </w:tblGrid>
      <w:tr w:rsidR="00D06891" w:rsidRPr="007217B9" w14:paraId="152A3A37" w14:textId="77777777" w:rsidTr="00072956">
        <w:tc>
          <w:tcPr>
            <w:tcW w:w="1797" w:type="dxa"/>
          </w:tcPr>
          <w:p w14:paraId="67141288" w14:textId="77777777" w:rsidR="00D06891" w:rsidRPr="007217B9" w:rsidRDefault="00D06891" w:rsidP="00D06891">
            <w:pPr>
              <w:spacing w:after="60" w:line="240" w:lineRule="atLeast"/>
            </w:pPr>
            <w:bookmarkStart w:id="15" w:name="PartyTitle2"/>
            <w:bookmarkEnd w:id="15"/>
            <w:r w:rsidRPr="007217B9">
              <w:t>Name</w:t>
            </w:r>
          </w:p>
        </w:tc>
        <w:tc>
          <w:tcPr>
            <w:tcW w:w="7667" w:type="dxa"/>
          </w:tcPr>
          <w:p w14:paraId="0817D3EF" w14:textId="6AE132D0" w:rsidR="00D06891" w:rsidRPr="005925B0" w:rsidRDefault="00D06891" w:rsidP="00D06891">
            <w:pPr>
              <w:spacing w:after="60" w:line="240" w:lineRule="atLeast"/>
              <w:rPr>
                <w:bCs/>
              </w:rPr>
            </w:pPr>
            <w:bookmarkStart w:id="16" w:name="PartyName2"/>
            <w:bookmarkEnd w:id="16"/>
            <w:r w:rsidRPr="00D06891">
              <w:rPr>
                <w:b/>
              </w:rPr>
              <w:t>[</w:t>
            </w:r>
            <w:r w:rsidRPr="00913320">
              <w:rPr>
                <w:b/>
                <w:highlight w:val="lightGray"/>
              </w:rPr>
              <w:t>insert name</w:t>
            </w:r>
            <w:r w:rsidRPr="00D06891">
              <w:rPr>
                <w:b/>
              </w:rPr>
              <w:t>]</w:t>
            </w:r>
            <w:r w:rsidRPr="00D06891">
              <w:rPr>
                <w:bCs/>
              </w:rPr>
              <w:t xml:space="preserve"> (ACN/ABN [</w:t>
            </w:r>
            <w:r w:rsidRPr="00913320">
              <w:rPr>
                <w:bCs/>
                <w:highlight w:val="lightGray"/>
              </w:rPr>
              <w:t>insert</w:t>
            </w:r>
            <w:r w:rsidRPr="00D06891">
              <w:rPr>
                <w:bCs/>
              </w:rPr>
              <w:t>])</w:t>
            </w:r>
          </w:p>
        </w:tc>
      </w:tr>
      <w:tr w:rsidR="00D06891" w:rsidRPr="007217B9" w14:paraId="4C9B1420" w14:textId="77777777" w:rsidTr="00072956">
        <w:tc>
          <w:tcPr>
            <w:tcW w:w="1797" w:type="dxa"/>
          </w:tcPr>
          <w:p w14:paraId="76BB75E0" w14:textId="2BCC84F6" w:rsidR="00D06891" w:rsidRPr="007217B9" w:rsidRDefault="00D06891" w:rsidP="00D06891">
            <w:pPr>
              <w:spacing w:after="60" w:line="240" w:lineRule="atLeast"/>
            </w:pPr>
            <w:r>
              <w:t>Short form name</w:t>
            </w:r>
          </w:p>
        </w:tc>
        <w:tc>
          <w:tcPr>
            <w:tcW w:w="7667" w:type="dxa"/>
          </w:tcPr>
          <w:p w14:paraId="10A6085A" w14:textId="7C2EF9E7" w:rsidR="00D06891" w:rsidRPr="00D06891" w:rsidRDefault="00D06891" w:rsidP="00D06891">
            <w:pPr>
              <w:spacing w:after="60" w:line="240" w:lineRule="atLeast"/>
              <w:rPr>
                <w:b/>
              </w:rPr>
            </w:pPr>
            <w:r>
              <w:rPr>
                <w:b/>
              </w:rPr>
              <w:t>Operator</w:t>
            </w:r>
          </w:p>
        </w:tc>
      </w:tr>
      <w:tr w:rsidR="00D06891" w:rsidRPr="007217B9" w14:paraId="2314999F" w14:textId="77777777" w:rsidTr="00072956">
        <w:tc>
          <w:tcPr>
            <w:tcW w:w="1797" w:type="dxa"/>
          </w:tcPr>
          <w:p w14:paraId="08423181" w14:textId="2D8A0FE4" w:rsidR="00D06891" w:rsidRPr="007217B9" w:rsidRDefault="00D06891" w:rsidP="00D06891">
            <w:pPr>
              <w:spacing w:after="60" w:line="240" w:lineRule="atLeast"/>
            </w:pPr>
            <w:r>
              <w:t xml:space="preserve">Notice details </w:t>
            </w:r>
          </w:p>
        </w:tc>
        <w:tc>
          <w:tcPr>
            <w:tcW w:w="7667" w:type="dxa"/>
          </w:tcPr>
          <w:p w14:paraId="74893D6C" w14:textId="77777777" w:rsidR="00D06891" w:rsidRDefault="00D06891" w:rsidP="00D06891">
            <w:pPr>
              <w:spacing w:after="60" w:line="240" w:lineRule="atLeast"/>
              <w:rPr>
                <w:bCs/>
              </w:rPr>
            </w:pPr>
            <w:r w:rsidRPr="003E738E">
              <w:rPr>
                <w:bCs/>
                <w:highlight w:val="lightGray"/>
              </w:rPr>
              <w:t>[insert address</w:t>
            </w:r>
            <w:r w:rsidRPr="00C642A8">
              <w:rPr>
                <w:bCs/>
              </w:rPr>
              <w:t>]</w:t>
            </w:r>
          </w:p>
          <w:p w14:paraId="6E71E96B" w14:textId="6CC8E126" w:rsidR="00D06891" w:rsidRPr="007217B9" w:rsidRDefault="00D06891" w:rsidP="00D06891">
            <w:pPr>
              <w:spacing w:after="60" w:line="240" w:lineRule="atLeast"/>
            </w:pPr>
            <w:r>
              <w:rPr>
                <w:bCs/>
              </w:rPr>
              <w:t>Email: [</w:t>
            </w:r>
            <w:r w:rsidRPr="003E738E">
              <w:rPr>
                <w:bCs/>
                <w:highlight w:val="lightGray"/>
              </w:rPr>
              <w:t>insert</w:t>
            </w:r>
            <w:r>
              <w:rPr>
                <w:bCs/>
              </w:rPr>
              <w:t>]</w:t>
            </w:r>
          </w:p>
        </w:tc>
      </w:tr>
      <w:tr w:rsidR="00D06891" w:rsidRPr="007217B9" w14:paraId="1F3305E2" w14:textId="77777777" w:rsidTr="00072956">
        <w:tc>
          <w:tcPr>
            <w:tcW w:w="1797" w:type="dxa"/>
          </w:tcPr>
          <w:p w14:paraId="4BB11462" w14:textId="77777777" w:rsidR="00D06891" w:rsidRPr="007217B9" w:rsidRDefault="00D06891" w:rsidP="00D06891">
            <w:pPr>
              <w:spacing w:after="60" w:line="240" w:lineRule="atLeast"/>
            </w:pPr>
            <w:r w:rsidRPr="007217B9">
              <w:t>Attention</w:t>
            </w:r>
          </w:p>
        </w:tc>
        <w:tc>
          <w:tcPr>
            <w:tcW w:w="7667" w:type="dxa"/>
          </w:tcPr>
          <w:p w14:paraId="6367C665" w14:textId="1B1B84BA" w:rsidR="00D06891" w:rsidRPr="007217B9" w:rsidRDefault="00D06891" w:rsidP="00D06891">
            <w:pPr>
              <w:spacing w:after="60" w:line="240" w:lineRule="atLeast"/>
            </w:pPr>
            <w:bookmarkStart w:id="17" w:name="Attention2"/>
            <w:bookmarkEnd w:id="17"/>
            <w:r w:rsidRPr="00C642A8">
              <w:rPr>
                <w:bCs/>
              </w:rPr>
              <w:t>[</w:t>
            </w:r>
            <w:r w:rsidRPr="003E738E">
              <w:rPr>
                <w:bCs/>
                <w:highlight w:val="lightGray"/>
              </w:rPr>
              <w:t>insert</w:t>
            </w:r>
            <w:r w:rsidRPr="00C642A8">
              <w:rPr>
                <w:bCs/>
              </w:rPr>
              <w:t>]</w:t>
            </w:r>
          </w:p>
        </w:tc>
      </w:tr>
    </w:tbl>
    <w:p w14:paraId="6BEF570D" w14:textId="0908105C" w:rsidR="00D06891" w:rsidRDefault="00D06891"/>
    <w:p w14:paraId="15685059" w14:textId="77777777" w:rsidR="00DF70BA" w:rsidRDefault="00DF70BA"/>
    <w:tbl>
      <w:tblPr>
        <w:tblW w:w="9464" w:type="dxa"/>
        <w:tblInd w:w="-108" w:type="dxa"/>
        <w:tblLayout w:type="fixed"/>
        <w:tblCellMar>
          <w:left w:w="107" w:type="dxa"/>
          <w:right w:w="107" w:type="dxa"/>
        </w:tblCellMar>
        <w:tblLook w:val="0000" w:firstRow="0" w:lastRow="0" w:firstColumn="0" w:lastColumn="0" w:noHBand="0" w:noVBand="0"/>
      </w:tblPr>
      <w:tblGrid>
        <w:gridCol w:w="1797"/>
        <w:gridCol w:w="7667"/>
      </w:tblGrid>
      <w:tr w:rsidR="00B01754" w:rsidRPr="005925B0" w14:paraId="310989DB" w14:textId="77777777" w:rsidTr="00072956">
        <w:tc>
          <w:tcPr>
            <w:tcW w:w="1797" w:type="dxa"/>
          </w:tcPr>
          <w:p w14:paraId="4EB33520" w14:textId="77777777" w:rsidR="00B01754" w:rsidRPr="007217B9" w:rsidRDefault="00B01754" w:rsidP="00DF7C0F">
            <w:pPr>
              <w:spacing w:after="60" w:line="240" w:lineRule="atLeast"/>
            </w:pPr>
            <w:r w:rsidRPr="007217B9">
              <w:t>Name</w:t>
            </w:r>
          </w:p>
        </w:tc>
        <w:tc>
          <w:tcPr>
            <w:tcW w:w="7667" w:type="dxa"/>
          </w:tcPr>
          <w:p w14:paraId="4C09DA53" w14:textId="77777777" w:rsidR="00B01754" w:rsidRPr="005925B0" w:rsidRDefault="00B01754" w:rsidP="00DF7C0F">
            <w:pPr>
              <w:spacing w:after="60" w:line="240" w:lineRule="atLeast"/>
              <w:rPr>
                <w:bCs/>
              </w:rPr>
            </w:pPr>
            <w:r w:rsidRPr="00D06891">
              <w:rPr>
                <w:b/>
              </w:rPr>
              <w:t>[</w:t>
            </w:r>
            <w:r w:rsidRPr="00913320">
              <w:rPr>
                <w:b/>
                <w:highlight w:val="lightGray"/>
              </w:rPr>
              <w:t>insert name</w:t>
            </w:r>
            <w:r w:rsidRPr="00D06891">
              <w:rPr>
                <w:b/>
              </w:rPr>
              <w:t>]</w:t>
            </w:r>
            <w:r w:rsidRPr="00D06891">
              <w:rPr>
                <w:bCs/>
              </w:rPr>
              <w:t xml:space="preserve"> (ACN/ABN [</w:t>
            </w:r>
            <w:r w:rsidRPr="00913320">
              <w:rPr>
                <w:bCs/>
                <w:highlight w:val="lightGray"/>
              </w:rPr>
              <w:t>insert</w:t>
            </w:r>
            <w:r w:rsidRPr="00D06891">
              <w:rPr>
                <w:bCs/>
              </w:rPr>
              <w:t>])</w:t>
            </w:r>
          </w:p>
        </w:tc>
      </w:tr>
      <w:tr w:rsidR="00B01754" w:rsidRPr="00D06891" w14:paraId="30BB0D13" w14:textId="77777777" w:rsidTr="00072956">
        <w:tc>
          <w:tcPr>
            <w:tcW w:w="1797" w:type="dxa"/>
          </w:tcPr>
          <w:p w14:paraId="55FA5905" w14:textId="77777777" w:rsidR="00B01754" w:rsidRPr="007217B9" w:rsidRDefault="00B01754" w:rsidP="00DF7C0F">
            <w:pPr>
              <w:spacing w:after="60" w:line="240" w:lineRule="atLeast"/>
            </w:pPr>
            <w:r>
              <w:t>Short form name</w:t>
            </w:r>
          </w:p>
        </w:tc>
        <w:tc>
          <w:tcPr>
            <w:tcW w:w="7667" w:type="dxa"/>
          </w:tcPr>
          <w:p w14:paraId="0035F315" w14:textId="77BF5A38" w:rsidR="00B01754" w:rsidRPr="00D06891" w:rsidRDefault="00B01754" w:rsidP="00DF7C0F">
            <w:pPr>
              <w:spacing w:after="60" w:line="240" w:lineRule="atLeast"/>
              <w:rPr>
                <w:b/>
              </w:rPr>
            </w:pPr>
            <w:r>
              <w:rPr>
                <w:b/>
              </w:rPr>
              <w:t>Security Trustee</w:t>
            </w:r>
          </w:p>
        </w:tc>
      </w:tr>
      <w:tr w:rsidR="00B01754" w:rsidRPr="007217B9" w14:paraId="6D1E1D05" w14:textId="77777777" w:rsidTr="00072956">
        <w:tc>
          <w:tcPr>
            <w:tcW w:w="1797" w:type="dxa"/>
          </w:tcPr>
          <w:p w14:paraId="12F15E55" w14:textId="77777777" w:rsidR="00B01754" w:rsidRPr="007217B9" w:rsidRDefault="00B01754" w:rsidP="00DF7C0F">
            <w:pPr>
              <w:spacing w:after="60" w:line="240" w:lineRule="atLeast"/>
            </w:pPr>
            <w:r>
              <w:t xml:space="preserve">Notice details </w:t>
            </w:r>
          </w:p>
        </w:tc>
        <w:tc>
          <w:tcPr>
            <w:tcW w:w="7667" w:type="dxa"/>
          </w:tcPr>
          <w:p w14:paraId="50BCAF3B" w14:textId="77777777" w:rsidR="00B01754" w:rsidRDefault="00B01754" w:rsidP="00DF7C0F">
            <w:pPr>
              <w:spacing w:after="60" w:line="240" w:lineRule="atLeast"/>
              <w:rPr>
                <w:bCs/>
              </w:rPr>
            </w:pPr>
            <w:r w:rsidRPr="00C642A8">
              <w:rPr>
                <w:bCs/>
              </w:rPr>
              <w:t>[</w:t>
            </w:r>
            <w:r w:rsidRPr="003E738E">
              <w:rPr>
                <w:bCs/>
                <w:highlight w:val="lightGray"/>
              </w:rPr>
              <w:t>insert address</w:t>
            </w:r>
            <w:r w:rsidRPr="00C642A8">
              <w:rPr>
                <w:bCs/>
              </w:rPr>
              <w:t>]</w:t>
            </w:r>
          </w:p>
          <w:p w14:paraId="719B47CB" w14:textId="77777777" w:rsidR="00B01754" w:rsidRPr="007217B9" w:rsidRDefault="00B01754" w:rsidP="00DF7C0F">
            <w:pPr>
              <w:spacing w:after="60" w:line="240" w:lineRule="atLeast"/>
            </w:pPr>
            <w:r>
              <w:rPr>
                <w:bCs/>
              </w:rPr>
              <w:t>Email: [</w:t>
            </w:r>
            <w:r w:rsidRPr="003E738E">
              <w:rPr>
                <w:bCs/>
                <w:highlight w:val="lightGray"/>
              </w:rPr>
              <w:t>insert</w:t>
            </w:r>
            <w:r>
              <w:rPr>
                <w:bCs/>
              </w:rPr>
              <w:t>]</w:t>
            </w:r>
          </w:p>
        </w:tc>
      </w:tr>
      <w:tr w:rsidR="00B01754" w:rsidRPr="007217B9" w14:paraId="3A2009F3" w14:textId="77777777" w:rsidTr="00072956">
        <w:tc>
          <w:tcPr>
            <w:tcW w:w="1797" w:type="dxa"/>
          </w:tcPr>
          <w:p w14:paraId="374C46C6" w14:textId="77777777" w:rsidR="00B01754" w:rsidRPr="007217B9" w:rsidRDefault="00B01754" w:rsidP="00DF7C0F">
            <w:pPr>
              <w:spacing w:after="60" w:line="240" w:lineRule="atLeast"/>
            </w:pPr>
            <w:r w:rsidRPr="007217B9">
              <w:t>Attention</w:t>
            </w:r>
          </w:p>
        </w:tc>
        <w:tc>
          <w:tcPr>
            <w:tcW w:w="7667" w:type="dxa"/>
          </w:tcPr>
          <w:p w14:paraId="0443DA72" w14:textId="77777777" w:rsidR="00B01754" w:rsidRPr="007217B9" w:rsidRDefault="00B01754" w:rsidP="00DF7C0F">
            <w:pPr>
              <w:spacing w:after="60" w:line="240" w:lineRule="atLeast"/>
            </w:pPr>
            <w:r w:rsidRPr="003E738E">
              <w:rPr>
                <w:bCs/>
                <w:highlight w:val="lightGray"/>
              </w:rPr>
              <w:t>[insert</w:t>
            </w:r>
            <w:r w:rsidRPr="00C642A8">
              <w:rPr>
                <w:bCs/>
              </w:rPr>
              <w:t>]</w:t>
            </w:r>
          </w:p>
        </w:tc>
      </w:tr>
    </w:tbl>
    <w:p w14:paraId="370D547A" w14:textId="1D4A329A" w:rsidR="00B01754" w:rsidRDefault="00B01754"/>
    <w:p w14:paraId="3046B24C" w14:textId="08BB3FD7" w:rsidR="00D06891" w:rsidRDefault="00D06891">
      <w:bookmarkStart w:id="18" w:name="PartyTitle"/>
      <w:bookmarkEnd w:id="18"/>
    </w:p>
    <w:p w14:paraId="128CD5A1" w14:textId="6FD5D125" w:rsidR="00B01754" w:rsidRPr="00DF70BA" w:rsidRDefault="00B01754" w:rsidP="00B01754">
      <w:pPr>
        <w:spacing w:after="120"/>
        <w:rPr>
          <w:sz w:val="28"/>
          <w:szCs w:val="28"/>
        </w:rPr>
      </w:pPr>
      <w:r w:rsidRPr="00DF70BA">
        <w:rPr>
          <w:sz w:val="28"/>
          <w:szCs w:val="28"/>
        </w:rPr>
        <w:t>Background</w:t>
      </w:r>
    </w:p>
    <w:p w14:paraId="7295F88E" w14:textId="5DD1B6BD" w:rsidR="00B01754" w:rsidRDefault="00B01754" w:rsidP="00B01754">
      <w:pPr>
        <w:spacing w:after="120"/>
        <w:ind w:left="737" w:hanging="737"/>
      </w:pPr>
      <w:r>
        <w:t>A</w:t>
      </w:r>
      <w:r>
        <w:tab/>
        <w:t xml:space="preserve">The Commonwealth and the Operator have entered into </w:t>
      </w:r>
      <w:r w:rsidR="00072956">
        <w:t xml:space="preserve">the </w:t>
      </w:r>
      <w:r w:rsidR="00DF70BA">
        <w:t xml:space="preserve">CISA </w:t>
      </w:r>
      <w:r>
        <w:t xml:space="preserve">in connection with the </w:t>
      </w:r>
      <w:r w:rsidR="00072956">
        <w:t xml:space="preserve">Facility and the </w:t>
      </w:r>
      <w:r>
        <w:t>Project.</w:t>
      </w:r>
    </w:p>
    <w:p w14:paraId="396ACF2A" w14:textId="5A59B9CC" w:rsidR="00B01754" w:rsidRDefault="00B01754" w:rsidP="00B01754">
      <w:pPr>
        <w:spacing w:after="120"/>
        <w:ind w:left="737" w:hanging="737"/>
      </w:pPr>
      <w:r>
        <w:t>B</w:t>
      </w:r>
      <w:r>
        <w:tab/>
        <w:t>The Operator has requested that the Beneficiaries provide financial accommodation to the Operator or its Related Bodies Corporate to enable it to carry out the Project.</w:t>
      </w:r>
    </w:p>
    <w:p w14:paraId="7C5BC98F" w14:textId="26E56EA3" w:rsidR="00B01754" w:rsidRDefault="00B01754" w:rsidP="00B01754">
      <w:pPr>
        <w:spacing w:after="120"/>
      </w:pPr>
      <w:r>
        <w:t>C</w:t>
      </w:r>
      <w:r>
        <w:tab/>
        <w:t>The provision of financial accommodation is conditional on, among other things:</w:t>
      </w:r>
    </w:p>
    <w:p w14:paraId="68507F10" w14:textId="6FEC5A40" w:rsidR="00B01754" w:rsidRDefault="00B01754" w:rsidP="00B01754">
      <w:pPr>
        <w:spacing w:after="120"/>
        <w:ind w:left="1474" w:hanging="737"/>
      </w:pPr>
      <w:r>
        <w:t>(a)</w:t>
      </w:r>
      <w:r>
        <w:tab/>
        <w:t>the Operator granting Security to Security Trustee over its rights under the Agreement; and</w:t>
      </w:r>
    </w:p>
    <w:p w14:paraId="2CBB2944" w14:textId="745EB157" w:rsidR="00B01754" w:rsidRDefault="00B01754" w:rsidP="00B01754">
      <w:pPr>
        <w:spacing w:after="120"/>
        <w:ind w:left="1474" w:hanging="737"/>
      </w:pPr>
      <w:r>
        <w:t>(b)</w:t>
      </w:r>
      <w:r>
        <w:tab/>
        <w:t xml:space="preserve">the Operator and the Commonwealth entering into this </w:t>
      </w:r>
      <w:r w:rsidR="00DF70BA">
        <w:t>Deed</w:t>
      </w:r>
      <w:r>
        <w:t xml:space="preserve"> with Security Trustee.</w:t>
      </w:r>
    </w:p>
    <w:p w14:paraId="5551AA33" w14:textId="77777777" w:rsidR="00B01754" w:rsidRDefault="00B01754"/>
    <w:p w14:paraId="5C3CE15D" w14:textId="77777777" w:rsidR="00B01754" w:rsidRDefault="00B01754"/>
    <w:p w14:paraId="738DDEE3" w14:textId="77777777" w:rsidR="00EC6937" w:rsidRDefault="00EC6937" w:rsidP="00EC6937">
      <w:pPr>
        <w:pStyle w:val="Headersub"/>
        <w:spacing w:after="1000"/>
        <w:sectPr w:rsidR="00EC6937" w:rsidSect="00DF70BA">
          <w:headerReference w:type="even" r:id="rId20"/>
          <w:headerReference w:type="default" r:id="rId21"/>
          <w:footerReference w:type="default" r:id="rId22"/>
          <w:headerReference w:type="first" r:id="rId23"/>
          <w:pgSz w:w="11907" w:h="16840" w:code="9"/>
          <w:pgMar w:top="1134" w:right="1134" w:bottom="1134" w:left="1134" w:header="425" w:footer="567" w:gutter="0"/>
          <w:cols w:space="720"/>
          <w:titlePg/>
          <w:docGrid w:linePitch="313"/>
        </w:sectPr>
      </w:pPr>
      <w:bookmarkStart w:id="19" w:name="moreparties"/>
      <w:bookmarkStart w:id="20" w:name="GeneralTerms"/>
      <w:bookmarkEnd w:id="19"/>
      <w:bookmarkEnd w:id="20"/>
    </w:p>
    <w:p w14:paraId="24ACA8F2" w14:textId="192A6E3D" w:rsidR="00EC6937" w:rsidRPr="00B01754" w:rsidRDefault="00B01754" w:rsidP="00EC6937">
      <w:pPr>
        <w:pStyle w:val="Headersub"/>
        <w:spacing w:after="1000"/>
        <w:rPr>
          <w:sz w:val="48"/>
          <w:szCs w:val="24"/>
        </w:rPr>
      </w:pPr>
      <w:bookmarkStart w:id="21" w:name="_Toc153944815"/>
      <w:r w:rsidRPr="00B01754">
        <w:rPr>
          <w:sz w:val="48"/>
          <w:szCs w:val="24"/>
        </w:rPr>
        <w:lastRenderedPageBreak/>
        <w:t xml:space="preserve">Agreed </w:t>
      </w:r>
      <w:r w:rsidR="00EC6937" w:rsidRPr="00B01754">
        <w:rPr>
          <w:sz w:val="48"/>
          <w:szCs w:val="24"/>
        </w:rPr>
        <w:t>terms</w:t>
      </w:r>
      <w:bookmarkEnd w:id="21"/>
    </w:p>
    <w:p w14:paraId="0EDA16C5" w14:textId="77777777" w:rsidR="00EC6937" w:rsidRDefault="00EC6937" w:rsidP="00194E47">
      <w:pPr>
        <w:pStyle w:val="Heading1"/>
        <w:numPr>
          <w:ilvl w:val="0"/>
          <w:numId w:val="30"/>
        </w:numPr>
      </w:pPr>
      <w:bookmarkStart w:id="22" w:name="_Ref475873971"/>
      <w:bookmarkStart w:id="23" w:name="_Ref475875071"/>
      <w:bookmarkStart w:id="24" w:name="_Toc153944816"/>
      <w:r>
        <w:t>Definitions and interpretation</w:t>
      </w:r>
      <w:bookmarkEnd w:id="22"/>
      <w:bookmarkEnd w:id="23"/>
      <w:bookmarkEnd w:id="24"/>
    </w:p>
    <w:p w14:paraId="5FA848A6" w14:textId="77777777" w:rsidR="00EC6937" w:rsidRDefault="00EC6937" w:rsidP="00194E47">
      <w:pPr>
        <w:pStyle w:val="Heading2"/>
        <w:numPr>
          <w:ilvl w:val="1"/>
          <w:numId w:val="22"/>
        </w:numPr>
      </w:pPr>
      <w:bookmarkStart w:id="25" w:name="_Ref108438762"/>
      <w:bookmarkStart w:id="26" w:name="_Toc153944817"/>
      <w:r>
        <w:t>Definitions</w:t>
      </w:r>
      <w:bookmarkEnd w:id="25"/>
      <w:bookmarkEnd w:id="26"/>
    </w:p>
    <w:p w14:paraId="55F7F446" w14:textId="33460129" w:rsidR="00EC6937" w:rsidRDefault="00EC6937" w:rsidP="00EC6937">
      <w:pPr>
        <w:pStyle w:val="Indent2"/>
      </w:pPr>
      <w:r>
        <w:t>Unless the contrary intention appears, these meanings apply:</w:t>
      </w:r>
    </w:p>
    <w:p w14:paraId="532CDB29" w14:textId="18BAF95C" w:rsidR="00EC6937" w:rsidRPr="001F5A61" w:rsidRDefault="00EC6937" w:rsidP="00194E47">
      <w:pPr>
        <w:pStyle w:val="Heading7"/>
        <w:numPr>
          <w:ilvl w:val="6"/>
          <w:numId w:val="22"/>
        </w:numPr>
        <w:rPr>
          <w:b/>
        </w:rPr>
      </w:pPr>
      <w:r w:rsidRPr="001F5A61">
        <w:rPr>
          <w:b/>
        </w:rPr>
        <w:t xml:space="preserve">Beneficiary </w:t>
      </w:r>
      <w:r>
        <w:t>has the meaning it has in the Security Trust Deed.</w:t>
      </w:r>
    </w:p>
    <w:p w14:paraId="15526DF1" w14:textId="77777777" w:rsidR="00915E0A" w:rsidRDefault="00915E0A" w:rsidP="00194E47">
      <w:pPr>
        <w:pStyle w:val="Heading7"/>
        <w:numPr>
          <w:ilvl w:val="6"/>
          <w:numId w:val="22"/>
        </w:numPr>
      </w:pPr>
      <w:r>
        <w:rPr>
          <w:b/>
        </w:rPr>
        <w:t xml:space="preserve">CISA </w:t>
      </w:r>
      <w:r w:rsidRPr="005409DA">
        <w:t>means</w:t>
      </w:r>
      <w:r w:rsidRPr="0065067D">
        <w:t xml:space="preserve"> </w:t>
      </w:r>
      <w:r>
        <w:t>the long-term revenue support agreement dated [</w:t>
      </w:r>
      <w:r w:rsidRPr="003E738E">
        <w:rPr>
          <w:highlight w:val="lightGray"/>
        </w:rPr>
        <w:t>insert</w:t>
      </w:r>
      <w:r>
        <w:t xml:space="preserve">] </w:t>
      </w:r>
      <w:r w:rsidRPr="0065067D">
        <w:t xml:space="preserve">between </w:t>
      </w:r>
      <w:r>
        <w:t xml:space="preserve">the </w:t>
      </w:r>
      <w:r>
        <w:rPr>
          <w:bCs/>
        </w:rPr>
        <w:t>Commonwealth</w:t>
      </w:r>
      <w:r>
        <w:t xml:space="preserve"> and the Operator</w:t>
      </w:r>
      <w:r w:rsidRPr="0065067D">
        <w:t xml:space="preserve"> and </w:t>
      </w:r>
      <w:r>
        <w:rPr>
          <w:bCs/>
        </w:rPr>
        <w:t xml:space="preserve">the </w:t>
      </w:r>
      <w:r>
        <w:t>with respect to the Project</w:t>
      </w:r>
      <w:r w:rsidRPr="00EA23E0">
        <w:t>.</w:t>
      </w:r>
    </w:p>
    <w:p w14:paraId="1F85E634" w14:textId="5BA6A63B" w:rsidR="00EC6937" w:rsidRPr="00E0614E" w:rsidRDefault="00EC6937" w:rsidP="00194E47">
      <w:pPr>
        <w:pStyle w:val="Heading7"/>
        <w:numPr>
          <w:ilvl w:val="6"/>
          <w:numId w:val="22"/>
        </w:numPr>
      </w:pPr>
      <w:r w:rsidRPr="00E0614E">
        <w:rPr>
          <w:b/>
        </w:rPr>
        <w:t xml:space="preserve">Controller </w:t>
      </w:r>
      <w:r w:rsidRPr="00E0614E">
        <w:t>has the meaning it has in the Corporations Act.</w:t>
      </w:r>
    </w:p>
    <w:p w14:paraId="333E4C28" w14:textId="4C8B2AE5" w:rsidR="00EC6937" w:rsidRPr="0054071A" w:rsidRDefault="00EC6937" w:rsidP="00194E47">
      <w:pPr>
        <w:pStyle w:val="Heading7"/>
        <w:numPr>
          <w:ilvl w:val="6"/>
          <w:numId w:val="22"/>
        </w:numPr>
      </w:pPr>
      <w:bookmarkStart w:id="27" w:name="_Toc108358780"/>
      <w:bookmarkStart w:id="28" w:name="_Toc108442862"/>
      <w:bookmarkStart w:id="29" w:name="_Toc108443906"/>
      <w:bookmarkStart w:id="30" w:name="_Toc108444282"/>
      <w:bookmarkStart w:id="31" w:name="_Toc108447930"/>
      <w:bookmarkStart w:id="32"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00B01754">
        <w:rPr>
          <w:bCs/>
        </w:rPr>
        <w:t xml:space="preserve">the Commonwealth </w:t>
      </w:r>
      <w:r w:rsidRPr="0054071A">
        <w:rPr>
          <w:bCs/>
        </w:rPr>
        <w:t xml:space="preserve">is relying on for the purposes of clause </w:t>
      </w:r>
      <w:r w:rsidR="002812B0">
        <w:rPr>
          <w:bCs/>
        </w:rPr>
        <w:fldChar w:fldCharType="begin"/>
      </w:r>
      <w:r w:rsidR="002812B0">
        <w:rPr>
          <w:bCs/>
        </w:rPr>
        <w:instrText xml:space="preserve"> REF _Ref112061078 \r \h </w:instrText>
      </w:r>
      <w:r w:rsidR="002812B0">
        <w:rPr>
          <w:bCs/>
        </w:rPr>
      </w:r>
      <w:r w:rsidR="002812B0">
        <w:rPr>
          <w:bCs/>
        </w:rPr>
        <w:fldChar w:fldCharType="separate"/>
      </w:r>
      <w:r w:rsidR="00377CA7">
        <w:rPr>
          <w:bCs/>
        </w:rPr>
        <w:t>4.4</w:t>
      </w:r>
      <w:r w:rsidR="002812B0">
        <w:rPr>
          <w:bCs/>
        </w:rPr>
        <w:fldChar w:fldCharType="end"/>
      </w:r>
      <w:r w:rsidRPr="0054071A">
        <w:rPr>
          <w:bCs/>
        </w:rPr>
        <w:t xml:space="preserve"> (</w:t>
      </w:r>
      <w:r w:rsidR="002812B0">
        <w:rPr>
          <w:bCs/>
        </w:rPr>
        <w:fldChar w:fldCharType="begin"/>
      </w:r>
      <w:r w:rsidR="002812B0">
        <w:rPr>
          <w:bCs/>
        </w:rPr>
        <w:instrText xml:space="preserve"> REF _Ref112061078 \h </w:instrText>
      </w:r>
      <w:r w:rsidR="002812B0">
        <w:rPr>
          <w:bCs/>
        </w:rPr>
      </w:r>
      <w:r w:rsidR="002812B0">
        <w:rPr>
          <w:bCs/>
        </w:rPr>
        <w:fldChar w:fldCharType="separate"/>
      </w:r>
      <w:r w:rsidR="00377CA7">
        <w:t>Termination</w:t>
      </w:r>
      <w:r w:rsidR="002812B0">
        <w:rPr>
          <w:bCs/>
        </w:rPr>
        <w:fldChar w:fldCharType="end"/>
      </w:r>
      <w:r w:rsidR="001F5398" w:rsidRPr="0054071A">
        <w:rPr>
          <w:bCs/>
        </w:rPr>
        <w:t>)</w:t>
      </w:r>
      <w:r w:rsidRPr="0054071A">
        <w:rPr>
          <w:bCs/>
        </w:rPr>
        <w:t>, the date on which all of the following are satisfied:</w:t>
      </w:r>
      <w:bookmarkEnd w:id="27"/>
      <w:bookmarkEnd w:id="28"/>
      <w:bookmarkEnd w:id="29"/>
      <w:bookmarkEnd w:id="30"/>
      <w:bookmarkEnd w:id="31"/>
      <w:bookmarkEnd w:id="32"/>
    </w:p>
    <w:p w14:paraId="77FC5ABE" w14:textId="2D73A025" w:rsidR="00EC6937" w:rsidRPr="000B0420" w:rsidRDefault="00EC6937" w:rsidP="00194E47">
      <w:pPr>
        <w:pStyle w:val="Heading8"/>
        <w:numPr>
          <w:ilvl w:val="7"/>
          <w:numId w:val="22"/>
        </w:numPr>
      </w:pPr>
      <w:r w:rsidRPr="000B0420">
        <w:t xml:space="preserve">the Termination Event which </w:t>
      </w:r>
      <w:r w:rsidR="00B01754">
        <w:rPr>
          <w:bCs/>
        </w:rPr>
        <w:t>the Commonwealth</w:t>
      </w:r>
      <w:r w:rsidRPr="000B0420">
        <w:t xml:space="preserve"> is relying on has occurred; and</w:t>
      </w:r>
    </w:p>
    <w:p w14:paraId="27321E6A" w14:textId="3C38E41C" w:rsidR="00EC6937" w:rsidRPr="000B0420" w:rsidRDefault="00B01754" w:rsidP="00194E47">
      <w:pPr>
        <w:pStyle w:val="Heading8"/>
        <w:numPr>
          <w:ilvl w:val="7"/>
          <w:numId w:val="22"/>
        </w:numPr>
        <w:rPr>
          <w:u w:val="single"/>
        </w:rPr>
      </w:pPr>
      <w:bookmarkStart w:id="33" w:name="_Ref151548368"/>
      <w:r>
        <w:rPr>
          <w:bCs/>
        </w:rPr>
        <w:t>the Commonwealth</w:t>
      </w:r>
      <w:r w:rsidR="00EC6937" w:rsidRPr="000B0420">
        <w:t xml:space="preserve"> has given </w:t>
      </w:r>
      <w:r w:rsidR="00D02AB3">
        <w:t>Security Trustee</w:t>
      </w:r>
      <w:r w:rsidR="00EC6937" w:rsidRPr="000B0420">
        <w:t>:</w:t>
      </w:r>
      <w:bookmarkEnd w:id="33"/>
    </w:p>
    <w:p w14:paraId="48C597DB" w14:textId="4C77CABB" w:rsidR="00EC6937" w:rsidRPr="000B0420" w:rsidRDefault="00EC6937" w:rsidP="00194E47">
      <w:pPr>
        <w:pStyle w:val="Heading9"/>
        <w:numPr>
          <w:ilvl w:val="8"/>
          <w:numId w:val="22"/>
        </w:numPr>
        <w:rPr>
          <w:u w:val="single"/>
        </w:rPr>
      </w:pPr>
      <w:bookmarkStart w:id="34" w:name="_Ref514330551"/>
      <w:bookmarkStart w:id="35" w:name="_Ref151548367"/>
      <w:r w:rsidRPr="000B0420">
        <w:t xml:space="preserve">a copy of the </w:t>
      </w:r>
      <w:r w:rsidR="000C5E7F">
        <w:t>Termination Event</w:t>
      </w:r>
      <w:r w:rsidRPr="000B0420">
        <w:t xml:space="preserve"> Notice (if any) it has given to </w:t>
      </w:r>
      <w:r w:rsidR="00915E0A">
        <w:t>the Operator</w:t>
      </w:r>
      <w:r w:rsidRPr="000B0420">
        <w:t xml:space="preserve"> which states that the Termination Event which </w:t>
      </w:r>
      <w:r w:rsidR="00B01754">
        <w:rPr>
          <w:bCs/>
        </w:rPr>
        <w:t>the Commonwealth</w:t>
      </w:r>
      <w:r w:rsidRPr="000B0420">
        <w:t xml:space="preserve"> is relying on has occurred;</w:t>
      </w:r>
      <w:bookmarkEnd w:id="34"/>
      <w:r>
        <w:t xml:space="preserve"> or</w:t>
      </w:r>
      <w:bookmarkEnd w:id="35"/>
    </w:p>
    <w:p w14:paraId="5F5F941C" w14:textId="133455A4" w:rsidR="00EC6937" w:rsidRPr="000B0420" w:rsidRDefault="00EC6937" w:rsidP="00194E47">
      <w:pPr>
        <w:pStyle w:val="Heading9"/>
        <w:numPr>
          <w:ilvl w:val="8"/>
          <w:numId w:val="22"/>
        </w:numPr>
        <w:rPr>
          <w:u w:val="single"/>
        </w:rPr>
      </w:pPr>
      <w:r w:rsidRPr="000B0420">
        <w:t xml:space="preserve">if </w:t>
      </w:r>
      <w:r w:rsidR="00B01754">
        <w:rPr>
          <w:bCs/>
        </w:rPr>
        <w:t>the Commonwealth</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rsidR="00915E0A">
        <w:fldChar w:fldCharType="begin"/>
      </w:r>
      <w:r w:rsidR="00915E0A">
        <w:instrText xml:space="preserve"> REF _Ref151548368 \r \h </w:instrText>
      </w:r>
      <w:r w:rsidR="00915E0A">
        <w:fldChar w:fldCharType="separate"/>
      </w:r>
      <w:r w:rsidR="00377CA7">
        <w:t>(b)</w:t>
      </w:r>
      <w:r w:rsidR="00915E0A">
        <w:fldChar w:fldCharType="end"/>
      </w:r>
      <w:r>
        <w:fldChar w:fldCharType="begin"/>
      </w:r>
      <w:r>
        <w:instrText xml:space="preserve"> REF _Ref514330551 \n \h </w:instrText>
      </w:r>
      <w:r>
        <w:fldChar w:fldCharType="separate"/>
      </w:r>
      <w:r w:rsidR="00377CA7">
        <w:t>(i)</w:t>
      </w:r>
      <w:r>
        <w:fldChar w:fldCharType="end"/>
      </w:r>
      <w:r w:rsidRPr="000B0420">
        <w:t xml:space="preserve"> above, including for example because it was not required to give such </w:t>
      </w:r>
      <w:r>
        <w:t xml:space="preserve">a </w:t>
      </w:r>
      <w:r w:rsidRPr="000B0420">
        <w:t xml:space="preserve">notice to </w:t>
      </w:r>
      <w:r w:rsidR="00915E0A">
        <w:t>the Operator</w:t>
      </w:r>
      <w:r w:rsidRPr="000B0420">
        <w:t xml:space="preserve"> under the </w:t>
      </w:r>
      <w:r w:rsidR="00DD50A6">
        <w:t>CISA</w:t>
      </w:r>
      <w:r w:rsidRPr="000B0420">
        <w:t xml:space="preserve">, it has notified </w:t>
      </w:r>
      <w:r w:rsidR="00915E0A">
        <w:t>the Operator</w:t>
      </w:r>
      <w:r w:rsidRPr="000B0420">
        <w:t xml:space="preserve"> and </w:t>
      </w:r>
      <w:r w:rsidR="00D02AB3">
        <w:t>Security Trustee</w:t>
      </w:r>
      <w:r w:rsidRPr="000B0420">
        <w:t xml:space="preserve"> of the Termination Event it is relying on (and the notice includes reasonable details of that event); and</w:t>
      </w:r>
    </w:p>
    <w:p w14:paraId="70C1D10F" w14:textId="0924F623" w:rsidR="00EC6937" w:rsidRPr="00F004B5" w:rsidRDefault="00EC6937" w:rsidP="00194E47">
      <w:pPr>
        <w:pStyle w:val="Heading8"/>
        <w:numPr>
          <w:ilvl w:val="7"/>
          <w:numId w:val="22"/>
        </w:numPr>
        <w:rPr>
          <w:u w:val="single"/>
        </w:rPr>
      </w:pPr>
      <w:bookmarkStart w:id="36" w:name="_Ref514766688"/>
      <w:r w:rsidRPr="00F004B5">
        <w:t xml:space="preserve">all cure periods (if any) specified in, or </w:t>
      </w:r>
      <w:r>
        <w:t>agreed under</w:t>
      </w:r>
      <w:r w:rsidRPr="00F004B5">
        <w:t xml:space="preserve">, the </w:t>
      </w:r>
      <w:r w:rsidR="00DD50A6">
        <w:t xml:space="preserve">CISA </w:t>
      </w:r>
      <w:r w:rsidRPr="00F004B5">
        <w:t xml:space="preserve">for that Termination Event have </w:t>
      </w:r>
      <w:r>
        <w:t>expired or ended</w:t>
      </w:r>
      <w:r w:rsidRPr="00F004B5">
        <w:t>.</w:t>
      </w:r>
      <w:bookmarkEnd w:id="36"/>
      <w:r w:rsidR="00072956">
        <w:t xml:space="preserve"> </w:t>
      </w:r>
    </w:p>
    <w:p w14:paraId="567E12F3" w14:textId="0067AF18" w:rsidR="00EC6937" w:rsidRPr="00FA42E8" w:rsidRDefault="00EC6937" w:rsidP="00194E47">
      <w:pPr>
        <w:pStyle w:val="Heading7"/>
        <w:numPr>
          <w:ilvl w:val="6"/>
          <w:numId w:val="22"/>
        </w:numPr>
      </w:pPr>
      <w:bookmarkStart w:id="37" w:name="_BPDC_LN_INS_1049"/>
      <w:bookmarkStart w:id="38" w:name="_BPDC_PR_INS_1050"/>
      <w:bookmarkStart w:id="39" w:name="_BPDC_LN_INS_1047"/>
      <w:bookmarkStart w:id="40" w:name="_BPDC_PR_INS_1048"/>
      <w:bookmarkStart w:id="41" w:name="_BPDC_LN_INS_1045"/>
      <w:bookmarkStart w:id="42" w:name="_BPDC_PR_INS_1046"/>
      <w:bookmarkStart w:id="43" w:name="_BPDC_LN_INS_1043"/>
      <w:bookmarkStart w:id="44" w:name="_BPDC_PR_INS_1044"/>
      <w:bookmarkStart w:id="45" w:name="_BPDC_LN_INS_1041"/>
      <w:bookmarkStart w:id="46" w:name="_BPDC_PR_INS_1042"/>
      <w:bookmarkEnd w:id="37"/>
      <w:bookmarkEnd w:id="38"/>
      <w:bookmarkEnd w:id="39"/>
      <w:bookmarkEnd w:id="40"/>
      <w:bookmarkEnd w:id="41"/>
      <w:bookmarkEnd w:id="42"/>
      <w:bookmarkEnd w:id="43"/>
      <w:bookmarkEnd w:id="44"/>
      <w:bookmarkEnd w:id="45"/>
      <w:bookmarkEnd w:id="46"/>
      <w:r>
        <w:rPr>
          <w:b/>
        </w:rPr>
        <w:t>Details</w:t>
      </w:r>
      <w:r>
        <w:t xml:space="preserve"> means the section of this </w:t>
      </w:r>
      <w:r w:rsidR="00915E0A">
        <w:t xml:space="preserve">Deed </w:t>
      </w:r>
      <w:r>
        <w:t>headed “Details”.</w:t>
      </w:r>
    </w:p>
    <w:p w14:paraId="3DA9E0B3" w14:textId="5FFA5A39" w:rsidR="00EC6937" w:rsidRDefault="00EC6937" w:rsidP="00194E47">
      <w:pPr>
        <w:pStyle w:val="Heading7"/>
        <w:numPr>
          <w:ilvl w:val="6"/>
          <w:numId w:val="22"/>
        </w:numPr>
      </w:pPr>
      <w:r w:rsidRPr="00FA7286">
        <w:rPr>
          <w:b/>
        </w:rPr>
        <w:t xml:space="preserve">Enforcing Party </w:t>
      </w:r>
      <w:r>
        <w:t xml:space="preserve">means </w:t>
      </w:r>
      <w:r w:rsidR="00D02AB3">
        <w:t>Security Trustee</w:t>
      </w:r>
      <w:r>
        <w:t xml:space="preserve"> or any Controller or attorney appointed under any Security.</w:t>
      </w:r>
    </w:p>
    <w:p w14:paraId="226418B9" w14:textId="4DA34BA2" w:rsidR="0008604A" w:rsidRPr="00D12A18" w:rsidRDefault="00194E47" w:rsidP="00194E47">
      <w:pPr>
        <w:pStyle w:val="Heading7"/>
        <w:numPr>
          <w:ilvl w:val="6"/>
          <w:numId w:val="22"/>
        </w:numPr>
        <w:rPr>
          <w:b/>
        </w:rPr>
      </w:pPr>
      <w:bookmarkStart w:id="47" w:name="_Toc69801071"/>
      <w:r>
        <w:rPr>
          <w:b/>
        </w:rPr>
        <w:t>[</w:t>
      </w:r>
      <w:r w:rsidR="0008604A" w:rsidRPr="0085060B">
        <w:rPr>
          <w:b/>
        </w:rPr>
        <w:t>Event of Default</w:t>
      </w:r>
      <w:r w:rsidR="0008604A" w:rsidRPr="00194E47">
        <w:rPr>
          <w:b/>
        </w:rPr>
        <w:t xml:space="preserve"> </w:t>
      </w:r>
      <w:r w:rsidR="0008604A" w:rsidRPr="00194E47">
        <w:rPr>
          <w:bCs/>
        </w:rPr>
        <w:t xml:space="preserve">has the meaning given </w:t>
      </w:r>
      <w:r>
        <w:rPr>
          <w:bCs/>
        </w:rPr>
        <w:t xml:space="preserve">to the term "Event of Default" </w:t>
      </w:r>
      <w:r>
        <w:t xml:space="preserve">(howsoever named) </w:t>
      </w:r>
      <w:r w:rsidR="0008604A" w:rsidRPr="00194E47">
        <w:rPr>
          <w:bCs/>
        </w:rPr>
        <w:t>in the Security Trust Deed.</w:t>
      </w:r>
      <w:bookmarkEnd w:id="47"/>
      <w:r>
        <w:rPr>
          <w:bCs/>
        </w:rPr>
        <w:t>]</w:t>
      </w:r>
    </w:p>
    <w:p w14:paraId="795F2BFE" w14:textId="692E215B" w:rsidR="00B906E7" w:rsidRPr="00B906E7" w:rsidRDefault="00B906E7" w:rsidP="00B906E7">
      <w:pPr>
        <w:pStyle w:val="Heading7"/>
        <w:rPr>
          <w:b/>
        </w:rPr>
      </w:pPr>
      <w:r w:rsidRPr="00B906E7">
        <w:rPr>
          <w:b/>
        </w:rPr>
        <w:t xml:space="preserve">GST Law </w:t>
      </w:r>
      <w:r w:rsidRPr="00D12A18">
        <w:rPr>
          <w:bCs/>
        </w:rPr>
        <w:t xml:space="preserve">has the meaning given to that term in </w:t>
      </w:r>
      <w:r w:rsidRPr="00D12A18">
        <w:rPr>
          <w:bCs/>
          <w:i/>
          <w:iCs/>
        </w:rPr>
        <w:t>A New Tax System (Goods and Services Tax) Act 1999</w:t>
      </w:r>
      <w:r w:rsidRPr="00D12A18">
        <w:rPr>
          <w:bCs/>
        </w:rPr>
        <w:t xml:space="preserve"> (Cth).</w:t>
      </w:r>
    </w:p>
    <w:p w14:paraId="700FD22C" w14:textId="7DAE0A56" w:rsidR="00EC6937" w:rsidRDefault="00EC6937" w:rsidP="00194E47">
      <w:pPr>
        <w:pStyle w:val="Heading7"/>
        <w:numPr>
          <w:ilvl w:val="6"/>
          <w:numId w:val="22"/>
        </w:numPr>
      </w:pPr>
      <w:r w:rsidRPr="00CB6F99">
        <w:rPr>
          <w:b/>
        </w:rPr>
        <w:t>Security</w:t>
      </w:r>
      <w:r w:rsidRPr="00AD678A">
        <w:t xml:space="preserve"> </w:t>
      </w:r>
      <w:r>
        <w:t>means:</w:t>
      </w:r>
      <w:r w:rsidR="00B01645">
        <w:t xml:space="preserve"> </w:t>
      </w:r>
      <w:r w:rsidR="00B01645" w:rsidRPr="00D12A18">
        <w:rPr>
          <w:b/>
          <w:bCs/>
          <w:highlight w:val="lightGray"/>
        </w:rPr>
        <w:t>[Drafting note: the Security will be limited to security granted over the Project, the assets of the Operator and any Related Body Corporate established for the Project and the ownership interests in the Operator and those Related Bodies Corporate and will only be to secure debt related to the Project]</w:t>
      </w:r>
      <w:r w:rsidR="00B01645">
        <w:t xml:space="preserve"> </w:t>
      </w:r>
    </w:p>
    <w:p w14:paraId="29FEE662" w14:textId="746B2CD0" w:rsidR="00EC6937" w:rsidRPr="008A7A6F" w:rsidRDefault="004B2E99" w:rsidP="00194E47">
      <w:pPr>
        <w:pStyle w:val="Heading8"/>
        <w:numPr>
          <w:ilvl w:val="7"/>
          <w:numId w:val="22"/>
        </w:numPr>
      </w:pPr>
      <w:r>
        <w:t>[</w:t>
      </w:r>
      <w:r w:rsidRPr="003E738E">
        <w:rPr>
          <w:highlight w:val="lightGray"/>
        </w:rPr>
        <w:t>insert</w:t>
      </w:r>
      <w:r>
        <w:t>]</w:t>
      </w:r>
      <w:r w:rsidR="00EC6937" w:rsidRPr="008A7A6F">
        <w:t>;</w:t>
      </w:r>
      <w:r w:rsidR="00EC6937">
        <w:t xml:space="preserve"> and</w:t>
      </w:r>
    </w:p>
    <w:p w14:paraId="32D915F1" w14:textId="5D2EBAEF" w:rsidR="00EC6937" w:rsidRPr="00326472" w:rsidRDefault="00EC6937" w:rsidP="00194E47">
      <w:pPr>
        <w:pStyle w:val="Heading8"/>
        <w:numPr>
          <w:ilvl w:val="7"/>
          <w:numId w:val="22"/>
        </w:numPr>
      </w:pPr>
      <w:r w:rsidRPr="00326472">
        <w:t xml:space="preserve">any other Security Interest granted by or entered into by </w:t>
      </w:r>
      <w:r w:rsidR="00915E0A">
        <w:t>the Operator</w:t>
      </w:r>
      <w:r w:rsidRPr="00A82C0E">
        <w:t xml:space="preserve"> </w:t>
      </w:r>
      <w:r w:rsidRPr="00326472">
        <w:t xml:space="preserve">or </w:t>
      </w:r>
      <w:r w:rsidR="00D07223">
        <w:t xml:space="preserve">any </w:t>
      </w:r>
      <w:r w:rsidR="00150FF2">
        <w:t>of its Related Bodies Corporate</w:t>
      </w:r>
      <w:r w:rsidRPr="00326472">
        <w:t xml:space="preserve"> (whether alone or with other grantors) in favour of </w:t>
      </w:r>
      <w:r w:rsidR="00D02AB3">
        <w:t>Security Trustee</w:t>
      </w:r>
      <w:r w:rsidRPr="00326472">
        <w:t xml:space="preserve"> (in its capacity as trustee of the Security Trust)</w:t>
      </w:r>
      <w:r w:rsidRPr="00681AC9">
        <w:t>.</w:t>
      </w:r>
    </w:p>
    <w:p w14:paraId="1D651BC9" w14:textId="5A4CF51D" w:rsidR="00EC6937" w:rsidRPr="00F01270" w:rsidRDefault="00EC6937" w:rsidP="00194E47">
      <w:pPr>
        <w:pStyle w:val="Heading7"/>
        <w:numPr>
          <w:ilvl w:val="6"/>
          <w:numId w:val="22"/>
        </w:numPr>
      </w:pPr>
      <w:r>
        <w:rPr>
          <w:b/>
        </w:rPr>
        <w:lastRenderedPageBreak/>
        <w:t xml:space="preserve">Security </w:t>
      </w:r>
      <w:r w:rsidRPr="00211D21">
        <w:rPr>
          <w:b/>
        </w:rPr>
        <w:t>Trust</w:t>
      </w:r>
      <w:r>
        <w:t xml:space="preserve"> has the meaning it has in the Security Trust Deed.</w:t>
      </w:r>
    </w:p>
    <w:p w14:paraId="5F4453CF" w14:textId="5C2AD315" w:rsidR="007A5FE7" w:rsidRPr="00144945" w:rsidRDefault="007A5FE7" w:rsidP="00194E47">
      <w:pPr>
        <w:pStyle w:val="Heading7"/>
        <w:numPr>
          <w:ilvl w:val="6"/>
          <w:numId w:val="22"/>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w:t>
      </w:r>
      <w:r w:rsidR="00DF70BA">
        <w:t xml:space="preserve">Deed </w:t>
      </w:r>
      <w:r w:rsidRPr="00144945">
        <w:t>was signed and which relates to the Securit</w:t>
      </w:r>
      <w:r>
        <w:t>y.</w:t>
      </w:r>
    </w:p>
    <w:p w14:paraId="4AE7B4C0" w14:textId="50D0071D" w:rsidR="00EC6937" w:rsidRPr="00AD678A" w:rsidRDefault="00EC6937" w:rsidP="00194E47">
      <w:pPr>
        <w:pStyle w:val="Heading7"/>
        <w:numPr>
          <w:ilvl w:val="6"/>
          <w:numId w:val="22"/>
        </w:numPr>
      </w:pPr>
      <w:r>
        <w:rPr>
          <w:b/>
        </w:rPr>
        <w:t>Security Trustee</w:t>
      </w:r>
      <w:r>
        <w:t xml:space="preserve"> has the meaning it has in the Details.</w:t>
      </w:r>
      <w:r w:rsidR="00222A74">
        <w:t xml:space="preserve">  </w:t>
      </w:r>
    </w:p>
    <w:p w14:paraId="2637A65F" w14:textId="7146EC98" w:rsidR="00EC6937" w:rsidRDefault="00EC6937" w:rsidP="00194E47">
      <w:pPr>
        <w:pStyle w:val="Heading7"/>
        <w:numPr>
          <w:ilvl w:val="6"/>
          <w:numId w:val="22"/>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DD50A6">
        <w:t>CISA</w:t>
      </w:r>
      <w:r w:rsidR="00072956">
        <w:t xml:space="preserve"> and includes </w:t>
      </w:r>
      <w:r>
        <w:t xml:space="preserve">claiming that an obligation under the </w:t>
      </w:r>
      <w:r w:rsidR="00DD50A6">
        <w:t>CISA</w:t>
      </w:r>
      <w:r>
        <w:t xml:space="preserve"> is void, voidable or unenforceable.</w:t>
      </w:r>
    </w:p>
    <w:p w14:paraId="7D16CA2E" w14:textId="0F9772DB" w:rsidR="000B402F" w:rsidRDefault="00EC6937" w:rsidP="00194E47">
      <w:pPr>
        <w:pStyle w:val="Heading7"/>
        <w:numPr>
          <w:ilvl w:val="6"/>
          <w:numId w:val="22"/>
        </w:numPr>
      </w:pPr>
      <w:r w:rsidRPr="00915E0A">
        <w:rPr>
          <w:b/>
        </w:rPr>
        <w:t>Termination Event</w:t>
      </w:r>
      <w:r w:rsidRPr="00510F90">
        <w:t xml:space="preserve"> </w:t>
      </w:r>
      <w:r>
        <w:t>means</w:t>
      </w:r>
      <w:r w:rsidR="00915E0A">
        <w:t xml:space="preserve"> </w:t>
      </w:r>
      <w:r w:rsidR="00E753A5">
        <w:t xml:space="preserve">each of </w:t>
      </w:r>
      <w:r w:rsidR="00093C27">
        <w:t xml:space="preserve">the events set out in </w:t>
      </w:r>
      <w:r w:rsidR="00093C27" w:rsidRPr="005925B0">
        <w:t xml:space="preserve">clause </w:t>
      </w:r>
      <w:r w:rsidR="00AB5740">
        <w:t>27.2</w:t>
      </w:r>
      <w:r w:rsidR="00295065" w:rsidRPr="005925B0">
        <w:t xml:space="preserve"> (Termination by </w:t>
      </w:r>
      <w:r w:rsidR="00B01754" w:rsidRPr="00915E0A">
        <w:rPr>
          <w:bCs/>
        </w:rPr>
        <w:t>the Commonwealth</w:t>
      </w:r>
      <w:r w:rsidR="00072956">
        <w:rPr>
          <w:bCs/>
        </w:rPr>
        <w:t xml:space="preserve"> for Operator Default</w:t>
      </w:r>
      <w:r w:rsidR="00295065" w:rsidRPr="005925B0">
        <w:t>)</w:t>
      </w:r>
      <w:r w:rsidR="00295065">
        <w:t xml:space="preserve"> </w:t>
      </w:r>
      <w:r w:rsidR="00093C27">
        <w:t xml:space="preserve">of the </w:t>
      </w:r>
      <w:r w:rsidR="00915E0A">
        <w:t>CISA</w:t>
      </w:r>
      <w:r w:rsidR="000B402F">
        <w:t>.</w:t>
      </w:r>
      <w:r w:rsidR="00072956">
        <w:t xml:space="preserve"> </w:t>
      </w:r>
      <w:r w:rsidR="0061256A">
        <w:t xml:space="preserve"> </w:t>
      </w:r>
    </w:p>
    <w:p w14:paraId="06044558" w14:textId="6A0343AD" w:rsidR="000C5E7F" w:rsidRPr="000C5E7F" w:rsidRDefault="000C5E7F" w:rsidP="000B402F">
      <w:pPr>
        <w:pStyle w:val="Heading3"/>
        <w:numPr>
          <w:ilvl w:val="0"/>
          <w:numId w:val="0"/>
        </w:numPr>
        <w:ind w:left="737"/>
      </w:pPr>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sidR="00B01754">
        <w:rPr>
          <w:bCs/>
        </w:rPr>
        <w:t>the Commonwealth</w:t>
      </w:r>
      <w:r>
        <w:t xml:space="preserve"> to </w:t>
      </w:r>
      <w:r w:rsidR="00915E0A">
        <w:t>the Operator</w:t>
      </w:r>
      <w:r>
        <w:t xml:space="preserve"> </w:t>
      </w:r>
      <w:r w:rsidR="00E753A5">
        <w:t xml:space="preserve">notifying </w:t>
      </w:r>
      <w:r w:rsidR="00915E0A">
        <w:t>the Operator</w:t>
      </w:r>
      <w:r w:rsidR="00E753A5">
        <w:t xml:space="preserve"> of the occurrence of</w:t>
      </w:r>
      <w:r>
        <w:t xml:space="preserve"> a Termination</w:t>
      </w:r>
      <w:r w:rsidRPr="00CE5509">
        <w:t xml:space="preserve"> Event</w:t>
      </w:r>
      <w:r>
        <w:t>.</w:t>
      </w:r>
    </w:p>
    <w:p w14:paraId="14456543" w14:textId="11DB2A3D" w:rsidR="008C41BC" w:rsidRPr="002B1D20" w:rsidRDefault="008C41BC" w:rsidP="00194E47">
      <w:pPr>
        <w:pStyle w:val="Heading7"/>
        <w:numPr>
          <w:ilvl w:val="6"/>
          <w:numId w:val="22"/>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r>
      <w:r w:rsidR="002812B0">
        <w:rPr>
          <w:bCs/>
        </w:rPr>
        <w:fldChar w:fldCharType="separate"/>
      </w:r>
      <w:r w:rsidR="00377CA7">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r>
      <w:r w:rsidR="002812B0">
        <w:rPr>
          <w:bCs/>
        </w:rPr>
        <w:fldChar w:fldCharType="separate"/>
      </w:r>
      <w:r w:rsidR="00377CA7">
        <w:t>Transfer</w:t>
      </w:r>
      <w:r w:rsidR="002812B0">
        <w:rPr>
          <w:bCs/>
        </w:rPr>
        <w:fldChar w:fldCharType="end"/>
      </w:r>
      <w:r>
        <w:rPr>
          <w:bCs/>
        </w:rPr>
        <w:t>).</w:t>
      </w:r>
    </w:p>
    <w:p w14:paraId="20395FC2" w14:textId="5FE8CFBE" w:rsidR="00EC6937" w:rsidRDefault="00EC6937" w:rsidP="00194E47">
      <w:pPr>
        <w:pStyle w:val="Heading2"/>
        <w:numPr>
          <w:ilvl w:val="1"/>
          <w:numId w:val="22"/>
        </w:numPr>
      </w:pPr>
      <w:bookmarkStart w:id="48" w:name="_Ref108438770"/>
      <w:bookmarkStart w:id="49" w:name="_Toc153944818"/>
      <w:r>
        <w:t xml:space="preserve">Terms defined in the </w:t>
      </w:r>
      <w:bookmarkEnd w:id="48"/>
      <w:r w:rsidR="00915E0A">
        <w:t>CISA</w:t>
      </w:r>
      <w:bookmarkEnd w:id="49"/>
    </w:p>
    <w:p w14:paraId="541B57F0" w14:textId="773B13DA" w:rsidR="00EC6937" w:rsidRDefault="00EC6937" w:rsidP="00D95ADA">
      <w:pPr>
        <w:ind w:left="737"/>
      </w:pPr>
      <w:r w:rsidRPr="00DA15F4">
        <w:t xml:space="preserve">Unless the contrary intention appears, </w:t>
      </w:r>
      <w:r w:rsidRPr="00534A82">
        <w:t xml:space="preserve">a term which has a defined meaning in the </w:t>
      </w:r>
      <w:r w:rsidR="00915E0A">
        <w:t>CISA</w:t>
      </w:r>
      <w:r w:rsidRPr="00DA15F4">
        <w:t xml:space="preserve"> has the same meaning when used in this </w:t>
      </w:r>
      <w:r w:rsidR="00DF70BA">
        <w:t>Deed</w:t>
      </w:r>
      <w:r w:rsidRPr="00DA15F4">
        <w:t>.</w:t>
      </w:r>
    </w:p>
    <w:p w14:paraId="38097073" w14:textId="77777777" w:rsidR="00EC6937" w:rsidRDefault="00EC6937" w:rsidP="00194E47">
      <w:pPr>
        <w:pStyle w:val="Heading2"/>
        <w:numPr>
          <w:ilvl w:val="1"/>
          <w:numId w:val="22"/>
        </w:numPr>
      </w:pPr>
      <w:bookmarkStart w:id="50" w:name="_Ref514332458"/>
      <w:bookmarkStart w:id="51" w:name="_Toc153944819"/>
      <w:r>
        <w:t>General interpretation</w:t>
      </w:r>
      <w:bookmarkEnd w:id="50"/>
      <w:bookmarkEnd w:id="51"/>
    </w:p>
    <w:p w14:paraId="5D2BB295" w14:textId="0D5890C5" w:rsidR="00EC6937" w:rsidRPr="009D4A11" w:rsidRDefault="00EC6937" w:rsidP="00EC6937">
      <w:pPr>
        <w:pStyle w:val="Indent2"/>
      </w:pPr>
      <w:r>
        <w:t xml:space="preserve">Headings are for convenience only and do not affect interpretation.  </w:t>
      </w:r>
      <w:r w:rsidRPr="009D4A11">
        <w:t xml:space="preserve">Unless the contrary intention appears, in </w:t>
      </w:r>
      <w:r>
        <w:t xml:space="preserve">this </w:t>
      </w:r>
      <w:r w:rsidR="00DF70BA">
        <w:t>Deed</w:t>
      </w:r>
      <w:r>
        <w:t>:</w:t>
      </w:r>
      <w:r w:rsidR="00DF70BA">
        <w:t xml:space="preserve"> </w:t>
      </w:r>
    </w:p>
    <w:p w14:paraId="467CFAF1" w14:textId="77777777" w:rsidR="00960731" w:rsidRDefault="00960731" w:rsidP="00194E47">
      <w:pPr>
        <w:pStyle w:val="Heading3"/>
        <w:numPr>
          <w:ilvl w:val="2"/>
          <w:numId w:val="26"/>
        </w:numPr>
      </w:pPr>
      <w:bookmarkStart w:id="52" w:name="_Toc515358759"/>
      <w:r>
        <w:t>labels used for definitions are for convenience only and do not affect interpretation;</w:t>
      </w:r>
      <w:bookmarkEnd w:id="52"/>
    </w:p>
    <w:p w14:paraId="43B3C0D9" w14:textId="16270958" w:rsidR="00960731" w:rsidRDefault="00960731" w:rsidP="00194E47">
      <w:pPr>
        <w:pStyle w:val="Heading3"/>
        <w:numPr>
          <w:ilvl w:val="2"/>
          <w:numId w:val="26"/>
        </w:numPr>
      </w:pPr>
      <w:bookmarkStart w:id="53" w:name="_Toc515358760"/>
      <w:r w:rsidRPr="00354E1C">
        <w:t>the singular includes the plural and vice versa</w:t>
      </w:r>
      <w:r w:rsidR="00CF133E">
        <w:t xml:space="preserve"> </w:t>
      </w:r>
      <w:r w:rsidR="00CF133E" w:rsidRPr="00754E88">
        <w:t>and a word indicating gender includes every other gender</w:t>
      </w:r>
      <w:r>
        <w:t>;</w:t>
      </w:r>
      <w:bookmarkEnd w:id="53"/>
    </w:p>
    <w:p w14:paraId="372C2CA4" w14:textId="77777777" w:rsidR="00CF133E" w:rsidRPr="00CF133E" w:rsidRDefault="00CF133E" w:rsidP="00194E47">
      <w:pPr>
        <w:pStyle w:val="Heading3"/>
        <w:numPr>
          <w:ilvl w:val="2"/>
          <w:numId w:val="26"/>
        </w:numPr>
      </w:pPr>
      <w:bookmarkStart w:id="54" w:name="_Toc515358761"/>
      <w:r w:rsidRPr="00CF133E">
        <w:t>another grammatical form of a defined word or expression has a corresponding meaning;</w:t>
      </w:r>
    </w:p>
    <w:p w14:paraId="61FA21BE" w14:textId="5CE46D69" w:rsidR="00960731" w:rsidRDefault="00960731" w:rsidP="00194E47">
      <w:pPr>
        <w:pStyle w:val="Heading3"/>
        <w:numPr>
          <w:ilvl w:val="2"/>
          <w:numId w:val="26"/>
        </w:numPr>
      </w:pPr>
      <w:r w:rsidRPr="00354E1C">
        <w:t>the meaning of general words is not limited by specific examples introduced by “including”, “for example”</w:t>
      </w:r>
      <w:r>
        <w:t>,</w:t>
      </w:r>
      <w:r w:rsidRPr="00354E1C">
        <w:t xml:space="preserve"> “such as” or similar expressions</w:t>
      </w:r>
      <w:r>
        <w:t>;</w:t>
      </w:r>
      <w:bookmarkEnd w:id="54"/>
    </w:p>
    <w:p w14:paraId="53ED58DA" w14:textId="5B73A364" w:rsidR="00960731" w:rsidRDefault="00960731" w:rsidP="00194E47">
      <w:pPr>
        <w:pStyle w:val="Heading3"/>
        <w:numPr>
          <w:ilvl w:val="2"/>
          <w:numId w:val="26"/>
        </w:numPr>
      </w:pPr>
      <w:bookmarkStart w:id="55" w:name="_Toc515358762"/>
      <w:r w:rsidRPr="00354E1C">
        <w:t xml:space="preserve">a reference to a </w:t>
      </w:r>
      <w:r w:rsidR="00DF70BA">
        <w:t>Deed</w:t>
      </w:r>
      <w:r w:rsidRPr="00354E1C">
        <w:t xml:space="preserve"> also includes any variation, replacement</w:t>
      </w:r>
      <w:r w:rsidR="00CF133E">
        <w:t>,</w:t>
      </w:r>
      <w:r w:rsidRPr="00354E1C">
        <w:t xml:space="preserve"> novation </w:t>
      </w:r>
      <w:r w:rsidR="00CF133E">
        <w:t xml:space="preserve">or supplement </w:t>
      </w:r>
      <w:r w:rsidRPr="00354E1C">
        <w:t>of it</w:t>
      </w:r>
      <w:r>
        <w:t>;</w:t>
      </w:r>
      <w:bookmarkEnd w:id="55"/>
    </w:p>
    <w:p w14:paraId="53769370" w14:textId="2F7744AB" w:rsidR="00960731" w:rsidRDefault="00CF133E" w:rsidP="00194E47">
      <w:pPr>
        <w:pStyle w:val="Heading3"/>
        <w:numPr>
          <w:ilvl w:val="2"/>
          <w:numId w:val="26"/>
        </w:numPr>
      </w:pPr>
      <w:bookmarkStart w:id="56" w:name="_Toc515358763"/>
      <w:r w:rsidRPr="00CF133E">
        <w:t>a reference to a "person" includes an individual, a corporation, a body corporate, a partnership, a joint venture (whether incorporated or unincorporated), an unincorporated association, an Entity, a trust and any Government Agency or any other entity or organisation</w:t>
      </w:r>
      <w:r w:rsidR="00960731">
        <w:t>;</w:t>
      </w:r>
    </w:p>
    <w:p w14:paraId="07030D47" w14:textId="311377FF" w:rsidR="00960731" w:rsidRDefault="00CF133E" w:rsidP="00194E47">
      <w:pPr>
        <w:pStyle w:val="Heading3"/>
        <w:numPr>
          <w:ilvl w:val="2"/>
          <w:numId w:val="26"/>
        </w:numPr>
      </w:pPr>
      <w:r w:rsidRPr="00CF133E">
        <w:t>a reference to a particular person includes the person's executors, administrators, successors, permitted substitutes (including persons taking by novation) and assigns and in the case of a trustee, includes any substituted or additional trustee</w:t>
      </w:r>
      <w:r w:rsidR="00960731">
        <w:t>;</w:t>
      </w:r>
      <w:bookmarkEnd w:id="56"/>
    </w:p>
    <w:p w14:paraId="67008E3F" w14:textId="77777777" w:rsidR="00CF133E" w:rsidRDefault="00CF133E" w:rsidP="00194E47">
      <w:pPr>
        <w:pStyle w:val="Heading3"/>
        <w:numPr>
          <w:ilvl w:val="2"/>
          <w:numId w:val="26"/>
        </w:numPr>
      </w:pPr>
      <w:bookmarkStart w:id="57" w:name="_Toc515358764"/>
      <w:r>
        <w:t>unless otherwise indicated:</w:t>
      </w:r>
    </w:p>
    <w:p w14:paraId="1B5DF901" w14:textId="17939135" w:rsidR="00CF133E" w:rsidRDefault="00CF133E" w:rsidP="00194E47">
      <w:pPr>
        <w:pStyle w:val="Heading4"/>
        <w:numPr>
          <w:ilvl w:val="3"/>
          <w:numId w:val="26"/>
        </w:numPr>
      </w:pPr>
      <w:r>
        <w:t>a reference to a party, clause, Schedule, Annexure or Attachment is a reference to a party, clause, Schedule, Annexure or Attachment of or to this Deed; and</w:t>
      </w:r>
    </w:p>
    <w:p w14:paraId="7F266756" w14:textId="77777777" w:rsidR="00CF133E" w:rsidRDefault="00CF133E" w:rsidP="00194E47">
      <w:pPr>
        <w:pStyle w:val="Heading4"/>
        <w:numPr>
          <w:ilvl w:val="3"/>
          <w:numId w:val="26"/>
        </w:numPr>
      </w:pPr>
      <w:r>
        <w:t>a reference to a section, table, item or part is a reference to the relevant numbered section, table, item or part within the Schedule, Annexure or  Attachment (as applicable in which they are located;</w:t>
      </w:r>
    </w:p>
    <w:p w14:paraId="1B210B40" w14:textId="6CA6EBEE" w:rsidR="00960731" w:rsidRDefault="00960731" w:rsidP="00194E47">
      <w:pPr>
        <w:pStyle w:val="Heading3"/>
        <w:numPr>
          <w:ilvl w:val="2"/>
          <w:numId w:val="26"/>
        </w:numPr>
      </w:pPr>
      <w:r w:rsidRPr="00354E1C">
        <w:t xml:space="preserve">a reference to a time of day </w:t>
      </w:r>
      <w:r w:rsidR="00CF133E">
        <w:t>is to the time in the capital city of the Relevant Jurisdiction</w:t>
      </w:r>
      <w:r>
        <w:t>;</w:t>
      </w:r>
      <w:bookmarkEnd w:id="57"/>
    </w:p>
    <w:p w14:paraId="5DB96167" w14:textId="77777777" w:rsidR="00960731" w:rsidRDefault="00960731" w:rsidP="00194E47">
      <w:pPr>
        <w:pStyle w:val="Heading3"/>
        <w:numPr>
          <w:ilvl w:val="2"/>
          <w:numId w:val="26"/>
        </w:numPr>
      </w:pPr>
      <w:bookmarkStart w:id="58" w:name="_Toc515358765"/>
      <w:r w:rsidRPr="00354E1C">
        <w:lastRenderedPageBreak/>
        <w:t>a reference to dollars, $ or A$ is a reference to the currency of Australia</w:t>
      </w:r>
      <w:r>
        <w:t>;</w:t>
      </w:r>
      <w:bookmarkEnd w:id="58"/>
    </w:p>
    <w:p w14:paraId="2BDA8D60" w14:textId="77777777" w:rsidR="00960731" w:rsidRPr="00354E1C" w:rsidRDefault="00960731" w:rsidP="00194E47">
      <w:pPr>
        <w:pStyle w:val="Heading3"/>
        <w:numPr>
          <w:ilvl w:val="2"/>
          <w:numId w:val="26"/>
        </w:numPr>
      </w:pPr>
      <w:r w:rsidRPr="00354E1C">
        <w:t>a reference to any legislation includes regulations under it and any consolidations, amendments, re-enactments or replacements of any of them;</w:t>
      </w:r>
    </w:p>
    <w:p w14:paraId="63DBCA57" w14:textId="3AE0840C" w:rsidR="00CF133E" w:rsidRDefault="00960731" w:rsidP="00194E47">
      <w:pPr>
        <w:pStyle w:val="Heading3"/>
        <w:numPr>
          <w:ilvl w:val="2"/>
          <w:numId w:val="26"/>
        </w:numPr>
      </w:pPr>
      <w:bookmarkStart w:id="59" w:name="_Toc515358767"/>
      <w:r w:rsidRPr="00354E1C">
        <w:t xml:space="preserve">a reference to </w:t>
      </w:r>
      <w:r>
        <w:t>“</w:t>
      </w:r>
      <w:r w:rsidRPr="00354E1C">
        <w:rPr>
          <w:b/>
        </w:rPr>
        <w:t>regulations</w:t>
      </w:r>
      <w:r>
        <w:t>”</w:t>
      </w:r>
      <w:r w:rsidRPr="00354E1C">
        <w:t xml:space="preserve"> </w:t>
      </w:r>
      <w:r w:rsidR="00CF133E" w:rsidRPr="00CF133E">
        <w:t>includes instruments of a legislative character under legislation (such as regulations, rules, by- laws, subordinate legislation, ordinances, statutory instruments (however described) and proclamations)</w:t>
      </w:r>
      <w:r w:rsidR="00CF133E">
        <w:t>;</w:t>
      </w:r>
    </w:p>
    <w:bookmarkEnd w:id="59"/>
    <w:p w14:paraId="0FD62F14" w14:textId="716EFD8B" w:rsidR="00CF133E" w:rsidRDefault="00CF133E" w:rsidP="00194E47">
      <w:pPr>
        <w:pStyle w:val="Heading3"/>
        <w:numPr>
          <w:ilvl w:val="2"/>
          <w:numId w:val="26"/>
        </w:numPr>
      </w:pPr>
      <w:r w:rsidRPr="00CF133E">
        <w:t>a reference to a group of persons is a reference to any two 3 or more of them jointly and to each of them individually and a reference to an obligation or a liability assumed by, or a right conferred on, two or more persons binds or benefits them jointly and severally</w:t>
      </w:r>
    </w:p>
    <w:p w14:paraId="640D2E26" w14:textId="77777777" w:rsidR="00960731" w:rsidRDefault="00960731" w:rsidP="00194E47">
      <w:pPr>
        <w:pStyle w:val="Heading3"/>
        <w:numPr>
          <w:ilvl w:val="2"/>
          <w:numId w:val="26"/>
        </w:numPr>
      </w:pPr>
      <w:r>
        <w:t>a reference to any thing (including an amount) is a reference to the whole and each part of it;</w:t>
      </w:r>
    </w:p>
    <w:p w14:paraId="68B064B5" w14:textId="77777777" w:rsidR="00960731" w:rsidRDefault="00960731" w:rsidP="00194E47">
      <w:pPr>
        <w:pStyle w:val="Heading3"/>
        <w:numPr>
          <w:ilvl w:val="2"/>
          <w:numId w:val="22"/>
        </w:numPr>
      </w:pPr>
      <w:r>
        <w:t>a period of time dating from a given day or the day of an act or event is to be calculated exclusive of that day;</w:t>
      </w:r>
    </w:p>
    <w:p w14:paraId="2C3733CD" w14:textId="0CB8B11E" w:rsidR="00EC6937" w:rsidRDefault="00960731" w:rsidP="00194E47">
      <w:pPr>
        <w:pStyle w:val="Heading3"/>
        <w:numPr>
          <w:ilvl w:val="2"/>
          <w:numId w:val="22"/>
        </w:numPr>
      </w:pPr>
      <w:r>
        <w:t xml:space="preserve">if </w:t>
      </w:r>
      <w:r w:rsidRPr="008C1E8B">
        <w:t xml:space="preserve">the day on which </w:t>
      </w:r>
      <w:r>
        <w:t xml:space="preserve">a party must do something under this </w:t>
      </w:r>
      <w:r w:rsidR="00DF70BA">
        <w:t>Deed</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r w:rsidR="00EC6937">
        <w:t xml:space="preserve">; </w:t>
      </w:r>
    </w:p>
    <w:p w14:paraId="65A87C2D" w14:textId="7D6A769E" w:rsidR="00CF133E" w:rsidRPr="00CF133E" w:rsidRDefault="00CF133E" w:rsidP="00194E47">
      <w:pPr>
        <w:pStyle w:val="Heading3"/>
        <w:numPr>
          <w:ilvl w:val="2"/>
          <w:numId w:val="22"/>
        </w:numPr>
      </w:pPr>
      <w:r w:rsidRPr="00CF133E">
        <w:t xml:space="preserve">this </w:t>
      </w:r>
      <w:r>
        <w:t xml:space="preserve">Deed </w:t>
      </w:r>
      <w:r w:rsidRPr="00CF133E">
        <w:t xml:space="preserve">is comprised of the Details, the Background, clauses </w:t>
      </w:r>
      <w:r w:rsidR="00913320">
        <w:fldChar w:fldCharType="begin"/>
      </w:r>
      <w:r w:rsidR="00913320">
        <w:instrText xml:space="preserve"> REF _Ref475873971 \n \h </w:instrText>
      </w:r>
      <w:r w:rsidR="00913320">
        <w:fldChar w:fldCharType="separate"/>
      </w:r>
      <w:r w:rsidR="00377CA7">
        <w:t>1</w:t>
      </w:r>
      <w:r w:rsidR="00913320">
        <w:fldChar w:fldCharType="end"/>
      </w:r>
      <w:r w:rsidRPr="00CF133E">
        <w:t xml:space="preserve"> to </w:t>
      </w:r>
      <w:r w:rsidR="00913320">
        <w:fldChar w:fldCharType="begin"/>
      </w:r>
      <w:r w:rsidR="00913320">
        <w:instrText xml:space="preserve"> REF _Ref108438882 \n \h </w:instrText>
      </w:r>
      <w:r w:rsidR="00913320">
        <w:fldChar w:fldCharType="separate"/>
      </w:r>
      <w:r w:rsidR="00377CA7">
        <w:t>11</w:t>
      </w:r>
      <w:r w:rsidR="00913320">
        <w:fldChar w:fldCharType="end"/>
      </w:r>
      <w:r w:rsidRPr="00CF133E">
        <w:t xml:space="preserve"> and any </w:t>
      </w:r>
      <w:r>
        <w:t xml:space="preserve">Schedules, </w:t>
      </w:r>
      <w:r w:rsidRPr="00CF133E">
        <w:t xml:space="preserve">Annexures and Attachments to this </w:t>
      </w:r>
      <w:r>
        <w:t>Deed</w:t>
      </w:r>
      <w:r w:rsidRPr="00CF133E">
        <w:t xml:space="preserve">;  </w:t>
      </w:r>
    </w:p>
    <w:p w14:paraId="18A4DFC3" w14:textId="77777777" w:rsidR="00CF133E" w:rsidRDefault="00CF133E" w:rsidP="00194E47">
      <w:pPr>
        <w:pStyle w:val="Heading3"/>
        <w:numPr>
          <w:ilvl w:val="2"/>
          <w:numId w:val="22"/>
        </w:numPr>
      </w:pPr>
      <w:r>
        <w:t>a reference to a right includes any benefit, remedy, function, discretion, authority or power;</w:t>
      </w:r>
    </w:p>
    <w:p w14:paraId="08290CB1" w14:textId="77777777" w:rsidR="00CF133E" w:rsidRDefault="00CF133E" w:rsidP="00194E47">
      <w:pPr>
        <w:pStyle w:val="Heading3"/>
        <w:numPr>
          <w:ilvl w:val="2"/>
          <w:numId w:val="22"/>
        </w:numPr>
      </w:pPr>
      <w:r>
        <w:t>where there is a reference to a Government Agency, institute, association or other body referred to in a Project Document which:</w:t>
      </w:r>
    </w:p>
    <w:p w14:paraId="29D89567" w14:textId="77777777" w:rsidR="00CF133E" w:rsidRDefault="00CF133E" w:rsidP="00CF133E">
      <w:pPr>
        <w:pStyle w:val="Heading4"/>
      </w:pPr>
      <w:r>
        <w:t>is reconstituted, renamed or replaced or if its powers or functions are transferred to, or assumed by, another entity, that Project Document is deemed to refer to that other entity; or</w:t>
      </w:r>
    </w:p>
    <w:p w14:paraId="74E8659C" w14:textId="77777777" w:rsidR="00CF133E" w:rsidRDefault="00CF133E" w:rsidP="00CF133E">
      <w:pPr>
        <w:pStyle w:val="Heading4"/>
      </w:pPr>
      <w:r>
        <w:t>ceases to exist, that Project Document is deemed to refer to the new entity (if any) which serves substantially the same purpose or object as the former entity; and</w:t>
      </w:r>
    </w:p>
    <w:p w14:paraId="5CCAFF63" w14:textId="23CE35FC" w:rsidR="00EC6937" w:rsidRDefault="00EC6937" w:rsidP="00194E47">
      <w:pPr>
        <w:pStyle w:val="Heading3"/>
        <w:numPr>
          <w:ilvl w:val="2"/>
          <w:numId w:val="22"/>
        </w:numPr>
      </w:pPr>
      <w:r w:rsidRPr="00C20336">
        <w:t>a reference to “</w:t>
      </w:r>
      <w:r w:rsidRPr="005409DA">
        <w:rPr>
          <w:b/>
        </w:rPr>
        <w:t>property</w:t>
      </w:r>
      <w:r w:rsidRPr="00C20336">
        <w:t>” or “</w:t>
      </w:r>
      <w:r w:rsidRPr="005409DA">
        <w:rPr>
          <w:b/>
        </w:rPr>
        <w:t>asset</w:t>
      </w:r>
      <w:r w:rsidRPr="00C20336">
        <w:t>” includes any present or future, real or personal, tangible or intangible property, asset or undertaking and any right, interest or benefit under or arising from it</w:t>
      </w:r>
      <w:r>
        <w:t xml:space="preserve">; </w:t>
      </w:r>
    </w:p>
    <w:p w14:paraId="72B4507A" w14:textId="74C6F77E" w:rsidR="00EC6937" w:rsidRDefault="00EC6937" w:rsidP="00194E47">
      <w:pPr>
        <w:pStyle w:val="Heading3"/>
        <w:numPr>
          <w:ilvl w:val="2"/>
          <w:numId w:val="22"/>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377CA7">
        <w:t>4.6</w:t>
      </w:r>
      <w:r w:rsidR="002812B0">
        <w:fldChar w:fldCharType="end"/>
      </w:r>
      <w:r>
        <w:t xml:space="preserve"> (</w:t>
      </w:r>
      <w:r w:rsidR="002812B0">
        <w:fldChar w:fldCharType="begin"/>
      </w:r>
      <w:r w:rsidR="002812B0">
        <w:instrText xml:space="preserve"> REF _Ref112061210 \h </w:instrText>
      </w:r>
      <w:r w:rsidR="002812B0">
        <w:fldChar w:fldCharType="separate"/>
      </w:r>
      <w:r w:rsidR="00377CA7">
        <w:t>Deemed cure</w:t>
      </w:r>
      <w:r w:rsidR="002812B0">
        <w:fldChar w:fldCharType="end"/>
      </w:r>
      <w:r>
        <w:t>);</w:t>
      </w:r>
    </w:p>
    <w:p w14:paraId="0A805E85" w14:textId="6DFF7909" w:rsidR="00EC6937" w:rsidRDefault="00EC6937" w:rsidP="00194E47">
      <w:pPr>
        <w:pStyle w:val="Heading3"/>
        <w:numPr>
          <w:ilvl w:val="2"/>
          <w:numId w:val="22"/>
        </w:numPr>
      </w:pPr>
      <w:r>
        <w:t xml:space="preserve">a reference to remedy, rectify, cure or overcoming the effects of, or similar, includes a reference to any of them; </w:t>
      </w:r>
      <w:r w:rsidR="002F07BB">
        <w:t>and</w:t>
      </w:r>
    </w:p>
    <w:p w14:paraId="3746DC5D" w14:textId="4CEE5DD1" w:rsidR="00CD44BD" w:rsidRDefault="00EC6937" w:rsidP="00194E47">
      <w:pPr>
        <w:pStyle w:val="Heading3"/>
        <w:numPr>
          <w:ilvl w:val="2"/>
          <w:numId w:val="22"/>
        </w:numPr>
      </w:pPr>
      <w:bookmarkStart w:id="60" w:name="_Ref514332510"/>
      <w:r w:rsidRPr="00285020">
        <w:t>a reference to “</w:t>
      </w:r>
      <w:r w:rsidRPr="009B2707">
        <w:rPr>
          <w:b/>
        </w:rPr>
        <w:t>cure period</w:t>
      </w:r>
      <w:r w:rsidRPr="00285020">
        <w:t>” includes a reference to any cure, grace, notice or other period or requirement, or similar</w:t>
      </w:r>
      <w:bookmarkEnd w:id="60"/>
      <w:r w:rsidR="002F07BB">
        <w:t>.</w:t>
      </w:r>
    </w:p>
    <w:p w14:paraId="0469207C" w14:textId="14B917BE" w:rsidR="00EC6937" w:rsidRDefault="00CD44BD" w:rsidP="00194E47">
      <w:pPr>
        <w:pStyle w:val="Heading2"/>
        <w:numPr>
          <w:ilvl w:val="1"/>
          <w:numId w:val="22"/>
        </w:numPr>
      </w:pPr>
      <w:bookmarkStart w:id="61" w:name="_Toc223964080"/>
      <w:bookmarkStart w:id="62" w:name="_Toc223964081"/>
      <w:bookmarkStart w:id="63" w:name="_Toc153944820"/>
      <w:bookmarkStart w:id="64" w:name="_Ref108438785"/>
      <w:bookmarkEnd w:id="61"/>
      <w:bookmarkEnd w:id="62"/>
      <w:r>
        <w:t>Order of precedence</w:t>
      </w:r>
      <w:bookmarkEnd w:id="63"/>
      <w:r>
        <w:t xml:space="preserve"> </w:t>
      </w:r>
      <w:bookmarkEnd w:id="64"/>
    </w:p>
    <w:p w14:paraId="49DD4229" w14:textId="30D612C6" w:rsidR="00CF133E" w:rsidRDefault="00CF133E" w:rsidP="00194E47">
      <w:pPr>
        <w:pStyle w:val="Heading3"/>
        <w:numPr>
          <w:ilvl w:val="2"/>
          <w:numId w:val="22"/>
        </w:numPr>
      </w:pPr>
      <w:r>
        <w:tab/>
        <w:t xml:space="preserve">If there is an ambiguity, inconsistency or discrepancy between this </w:t>
      </w:r>
      <w:r w:rsidR="00B01645">
        <w:t xml:space="preserve">Deed </w:t>
      </w:r>
      <w:r>
        <w:t>and any other Project Document, then the following order of precedence applies</w:t>
      </w:r>
      <w:r w:rsidR="00E7118C">
        <w:t xml:space="preserve"> </w:t>
      </w:r>
      <w:r w:rsidR="00E7118C" w:rsidRPr="00E7118C">
        <w:t>to the extent of any ambiguity, inconsistency or discrepancy</w:t>
      </w:r>
      <w:r>
        <w:t>:</w:t>
      </w:r>
    </w:p>
    <w:p w14:paraId="483FFE6E" w14:textId="428E4892" w:rsidR="00CF133E" w:rsidRDefault="00CF133E" w:rsidP="00CF133E">
      <w:pPr>
        <w:pStyle w:val="Heading4"/>
      </w:pPr>
      <w:r>
        <w:t>this Deed;</w:t>
      </w:r>
    </w:p>
    <w:p w14:paraId="5A108C24" w14:textId="263D96E3" w:rsidR="00CF133E" w:rsidRDefault="00CF133E" w:rsidP="00CF133E">
      <w:pPr>
        <w:pStyle w:val="Heading4"/>
      </w:pPr>
      <w:r>
        <w:tab/>
        <w:t>the CISA; and</w:t>
      </w:r>
    </w:p>
    <w:p w14:paraId="47DD142C" w14:textId="69A512AD" w:rsidR="00CF133E" w:rsidRDefault="00CF133E" w:rsidP="00CF133E">
      <w:pPr>
        <w:pStyle w:val="Heading4"/>
      </w:pPr>
      <w:r>
        <w:tab/>
        <w:t>the remaining Project Documents (if any).</w:t>
      </w:r>
    </w:p>
    <w:p w14:paraId="07DE41B6" w14:textId="43FCEFAF" w:rsidR="00CD44BD" w:rsidRDefault="00CD44BD" w:rsidP="00194E47">
      <w:pPr>
        <w:pStyle w:val="Heading3"/>
        <w:numPr>
          <w:ilvl w:val="2"/>
          <w:numId w:val="22"/>
        </w:numPr>
      </w:pPr>
      <w:r w:rsidRPr="00CD44BD">
        <w:lastRenderedPageBreak/>
        <w:t xml:space="preserve">If any party </w:t>
      </w:r>
      <w:r w:rsidR="00276928">
        <w:t xml:space="preserve">(other than the Commonwealth) </w:t>
      </w:r>
      <w:r w:rsidRPr="00CD44BD">
        <w:t xml:space="preserve">discovers any ambiguity, inconsistency or discrepancy within or between any one or more of the </w:t>
      </w:r>
      <w:r>
        <w:t>Project Documents</w:t>
      </w:r>
      <w:r w:rsidRPr="00CD44BD">
        <w:t>, that party must give the other part</w:t>
      </w:r>
      <w:r>
        <w:t>ies</w:t>
      </w:r>
      <w:r w:rsidRPr="00CD44BD">
        <w:t xml:space="preserve"> notice of such ambiguity, inconsistency or discrepancy within a reasonable time after discovering it.</w:t>
      </w:r>
    </w:p>
    <w:p w14:paraId="61E13302" w14:textId="0A6A667E" w:rsidR="00CF133E" w:rsidRDefault="00CF133E" w:rsidP="00194E47">
      <w:pPr>
        <w:pStyle w:val="Heading3"/>
        <w:numPr>
          <w:ilvl w:val="2"/>
          <w:numId w:val="22"/>
        </w:numPr>
      </w:pPr>
      <w:r>
        <w:tab/>
        <w:t xml:space="preserve">The resolution of any ambiguity, inconsistency or discrepancy pursuant to this clause </w:t>
      </w:r>
      <w:r>
        <w:fldChar w:fldCharType="begin"/>
      </w:r>
      <w:r>
        <w:instrText xml:space="preserve"> REF _Ref108438785 \r \h </w:instrText>
      </w:r>
      <w:r>
        <w:fldChar w:fldCharType="separate"/>
      </w:r>
      <w:r w:rsidR="00377CA7">
        <w:t>1.4</w:t>
      </w:r>
      <w:r>
        <w:fldChar w:fldCharType="end"/>
      </w:r>
      <w:r>
        <w:t xml:space="preserve"> does not entitle the Operator of the Security Trustee to make any Claim against the Commonwealth and </w:t>
      </w:r>
      <w:r w:rsidR="00E7118C">
        <w:t xml:space="preserve">each of the </w:t>
      </w:r>
      <w:r>
        <w:t xml:space="preserve">Operator </w:t>
      </w:r>
      <w:r w:rsidR="00E7118C">
        <w:t xml:space="preserve">and Security Trustee </w:t>
      </w:r>
      <w:r>
        <w:t xml:space="preserve">waives any such right.  </w:t>
      </w:r>
    </w:p>
    <w:p w14:paraId="5CA04814" w14:textId="77777777" w:rsidR="00D95ADA" w:rsidRDefault="00D95ADA" w:rsidP="00194E47">
      <w:pPr>
        <w:pStyle w:val="Heading2"/>
        <w:numPr>
          <w:ilvl w:val="1"/>
          <w:numId w:val="31"/>
        </w:numPr>
        <w:ind w:left="0" w:firstLine="0"/>
      </w:pPr>
      <w:bookmarkStart w:id="65" w:name="_Toc153944821"/>
      <w:bookmarkStart w:id="66" w:name="_Toc114584101"/>
      <w:r>
        <w:t>Project Documents</w:t>
      </w:r>
      <w:bookmarkEnd w:id="65"/>
    </w:p>
    <w:p w14:paraId="3FC5707E" w14:textId="577C44F7" w:rsidR="00006AFC" w:rsidRDefault="00D95ADA" w:rsidP="00D95ADA">
      <w:pPr>
        <w:ind w:left="737"/>
      </w:pPr>
      <w:r w:rsidRPr="00D95ADA">
        <w:t xml:space="preserve">The Security Trustee acknowledges that as at the date it signed this Deed, it has received a final signed version of the CISA and it has reviewed the CISA (or is deemed to have received and reviewed the final signed version of the CISA). </w:t>
      </w:r>
      <w:bookmarkEnd w:id="66"/>
    </w:p>
    <w:p w14:paraId="556E9CCF" w14:textId="77777777" w:rsidR="00D95ADA" w:rsidRDefault="00D95ADA" w:rsidP="00D95ADA">
      <w:pPr>
        <w:ind w:left="737"/>
      </w:pPr>
    </w:p>
    <w:p w14:paraId="3CAF744D" w14:textId="77777777" w:rsidR="00D95ADA" w:rsidRDefault="00D95ADA" w:rsidP="00D95ADA">
      <w:pPr>
        <w:pStyle w:val="Heading2"/>
      </w:pPr>
      <w:bookmarkStart w:id="67" w:name="_Toc153944822"/>
      <w:bookmarkStart w:id="68" w:name="_Ref475873961"/>
      <w:bookmarkStart w:id="69" w:name="_Ref475874079"/>
      <w:bookmarkStart w:id="70" w:name="_Hlk49954217"/>
      <w:r>
        <w:t>Commonwealth's rights, duties and functions</w:t>
      </w:r>
      <w:bookmarkEnd w:id="67"/>
    </w:p>
    <w:p w14:paraId="320D789A" w14:textId="52BA3A95" w:rsidR="00D95ADA" w:rsidRDefault="00D95ADA" w:rsidP="00194E47">
      <w:pPr>
        <w:pStyle w:val="Heading3"/>
        <w:numPr>
          <w:ilvl w:val="2"/>
          <w:numId w:val="22"/>
        </w:numPr>
      </w:pPr>
      <w:r>
        <w:t xml:space="preserve">Unless otherwise expressly stated in this </w:t>
      </w:r>
      <w:r w:rsidR="00193E78">
        <w:t>Deed</w:t>
      </w:r>
      <w:r>
        <w:t xml:space="preserve">, nothing in </w:t>
      </w:r>
      <w:r w:rsidR="00193E78">
        <w:t xml:space="preserve">this Deed </w:t>
      </w:r>
      <w:r>
        <w:t xml:space="preserve">gives rise to any duty on the part of the Commonwealth to consider interests other than its own interests when exercising any of its rights or carrying out any of its obligations under </w:t>
      </w:r>
      <w:r w:rsidR="00193E78">
        <w:t>this Deed</w:t>
      </w:r>
      <w:r>
        <w:t>.</w:t>
      </w:r>
    </w:p>
    <w:p w14:paraId="49D8827D" w14:textId="243310BC" w:rsidR="00D95ADA" w:rsidRDefault="00D95ADA" w:rsidP="00194E47">
      <w:pPr>
        <w:pStyle w:val="Heading3"/>
        <w:numPr>
          <w:ilvl w:val="2"/>
          <w:numId w:val="22"/>
        </w:numPr>
      </w:pPr>
      <w:r>
        <w:t xml:space="preserve">Notwithstanding anything expressly stated or implied in </w:t>
      </w:r>
      <w:r w:rsidR="00193E78">
        <w:t xml:space="preserve">this Deed </w:t>
      </w:r>
      <w:r>
        <w:t>to the contrary:</w:t>
      </w:r>
    </w:p>
    <w:p w14:paraId="11CA51E8" w14:textId="77777777" w:rsidR="00276928" w:rsidRDefault="00D95ADA" w:rsidP="00D95ADA">
      <w:pPr>
        <w:pStyle w:val="Heading4"/>
      </w:pPr>
      <w:r>
        <w:t>the Commonwealth is not obliged</w:t>
      </w:r>
      <w:r w:rsidR="00276928">
        <w:t>:</w:t>
      </w:r>
      <w:r>
        <w:t xml:space="preserve"> </w:t>
      </w:r>
    </w:p>
    <w:p w14:paraId="230F372A" w14:textId="77777777" w:rsidR="00276928" w:rsidRDefault="00D95ADA" w:rsidP="00276928">
      <w:pPr>
        <w:pStyle w:val="Heading5"/>
      </w:pPr>
      <w:r>
        <w:t xml:space="preserve">to exercise any executive or statutory right, duty or function, or to influence, over-ride, interfere with or direct any part of the Commonwealth or any other Government Agency in the proper exercise and performance of any of its executive or statutory rights, duties or functions; </w:t>
      </w:r>
    </w:p>
    <w:p w14:paraId="64EDD2C8" w14:textId="77777777" w:rsidR="00276928" w:rsidRDefault="00276928" w:rsidP="00276928">
      <w:pPr>
        <w:pStyle w:val="Heading5"/>
      </w:pPr>
      <w:r>
        <w:t xml:space="preserve">to develop or implement any new Commonwealth policy or change any Commonwealth policy; </w:t>
      </w:r>
    </w:p>
    <w:p w14:paraId="12BC4137" w14:textId="77777777" w:rsidR="00276928" w:rsidRDefault="00276928" w:rsidP="00276928">
      <w:pPr>
        <w:pStyle w:val="Heading5"/>
      </w:pPr>
      <w:r>
        <w:t xml:space="preserve">to enact any new legislation or implement a change in Law or make or revoke any regulation including any statutory instrument or delegation; </w:t>
      </w:r>
    </w:p>
    <w:p w14:paraId="1212C763" w14:textId="5B1E8670" w:rsidR="00D95ADA" w:rsidRDefault="00276928" w:rsidP="00D12A18">
      <w:pPr>
        <w:pStyle w:val="Heading5"/>
      </w:pPr>
      <w:r>
        <w:t xml:space="preserve">to provide an interpretation of any legislation, regulation or Commonwealth policy; </w:t>
      </w:r>
      <w:r w:rsidR="00D95ADA">
        <w:t>and</w:t>
      </w:r>
    </w:p>
    <w:p w14:paraId="7577C980" w14:textId="003376BC" w:rsidR="00D95ADA" w:rsidRDefault="00D95ADA" w:rsidP="00D95ADA">
      <w:pPr>
        <w:pStyle w:val="Heading4"/>
      </w:pPr>
      <w:r>
        <w:t xml:space="preserve">nothing expressly stated or implied in </w:t>
      </w:r>
      <w:r w:rsidR="00193E78">
        <w:t xml:space="preserve">this Deed </w:t>
      </w:r>
      <w:r>
        <w:t>has the effect of constraining the Commonwealth or placing any fetter on the Commonwealth's discretion to exercise or not to exercise any of its executive or statutory rights, duties or functions.</w:t>
      </w:r>
    </w:p>
    <w:p w14:paraId="0F7A179C" w14:textId="77777777" w:rsidR="00D95ADA" w:rsidRDefault="00D95ADA" w:rsidP="00D95ADA">
      <w:pPr>
        <w:pStyle w:val="Heading2"/>
      </w:pPr>
      <w:bookmarkStart w:id="71" w:name="_Toc153944823"/>
      <w:r>
        <w:t>Reasonable endeavours of the Commonwealth</w:t>
      </w:r>
      <w:bookmarkEnd w:id="71"/>
    </w:p>
    <w:p w14:paraId="59E8628F" w14:textId="4F812DFD" w:rsidR="00D95ADA" w:rsidRDefault="00D95ADA" w:rsidP="00D95ADA">
      <w:pPr>
        <w:spacing w:after="240"/>
        <w:ind w:left="737"/>
      </w:pPr>
      <w:r>
        <w:t xml:space="preserve">In </w:t>
      </w:r>
      <w:r w:rsidR="00193E78">
        <w:t>this Deed</w:t>
      </w:r>
      <w:r>
        <w:t>, a requirement for the Commonwealth to use 'best endeavours', 'reasonable endeavours', 'act reasonably', to not act unreasonably, to act in 'Good Faith' or to take 'reasonable' or 'all reasonable' steps or action, does not require the:</w:t>
      </w:r>
    </w:p>
    <w:p w14:paraId="4319EC34" w14:textId="77777777" w:rsidR="00D95ADA" w:rsidRDefault="00D95ADA" w:rsidP="00194E47">
      <w:pPr>
        <w:pStyle w:val="Heading3"/>
        <w:numPr>
          <w:ilvl w:val="2"/>
          <w:numId w:val="22"/>
        </w:numPr>
      </w:pPr>
      <w:r>
        <w:t>exercise or non-exercise of any executive or statutory discretion, right or power;</w:t>
      </w:r>
    </w:p>
    <w:p w14:paraId="54876214" w14:textId="77777777" w:rsidR="00D95ADA" w:rsidRDefault="00D95ADA" w:rsidP="00194E47">
      <w:pPr>
        <w:pStyle w:val="Heading3"/>
        <w:numPr>
          <w:ilvl w:val="2"/>
          <w:numId w:val="22"/>
        </w:numPr>
      </w:pPr>
      <w:r>
        <w:t xml:space="preserve">development or implementation of any new Commonwealth policy or change in Commonwealth policy; </w:t>
      </w:r>
    </w:p>
    <w:p w14:paraId="68CA7547" w14:textId="5D1A4244" w:rsidR="00D95ADA" w:rsidRDefault="00D95ADA" w:rsidP="00194E47">
      <w:pPr>
        <w:pStyle w:val="Heading3"/>
        <w:numPr>
          <w:ilvl w:val="2"/>
          <w:numId w:val="22"/>
        </w:numPr>
      </w:pPr>
      <w:r>
        <w:t xml:space="preserve">enactment of any new legislation or making of a change in Law or the making or revocation of any statutory instrument or delegation; </w:t>
      </w:r>
      <w:r w:rsidR="00276928">
        <w:t>or</w:t>
      </w:r>
    </w:p>
    <w:p w14:paraId="3A0200BB" w14:textId="1F9B11DE" w:rsidR="00D95ADA" w:rsidRDefault="00D95ADA" w:rsidP="00194E47">
      <w:pPr>
        <w:pStyle w:val="Heading3"/>
        <w:numPr>
          <w:ilvl w:val="2"/>
          <w:numId w:val="22"/>
        </w:numPr>
      </w:pPr>
      <w:r>
        <w:t>Commonwealth to act in a way it regards as not in the public interest</w:t>
      </w:r>
      <w:r w:rsidR="00276928">
        <w:t>.</w:t>
      </w:r>
    </w:p>
    <w:p w14:paraId="45FB5960" w14:textId="77777777" w:rsidR="00193E78" w:rsidRDefault="00193E78" w:rsidP="00193E78">
      <w:pPr>
        <w:pStyle w:val="Heading2"/>
      </w:pPr>
      <w:bookmarkStart w:id="72" w:name="_Toc153944824"/>
      <w:r>
        <w:lastRenderedPageBreak/>
        <w:t>Prior approval or consent</w:t>
      </w:r>
      <w:bookmarkEnd w:id="72"/>
    </w:p>
    <w:p w14:paraId="56A081FA" w14:textId="77777777" w:rsidR="00193E78" w:rsidRDefault="00193E78" w:rsidP="00193E78">
      <w:pPr>
        <w:spacing w:after="240"/>
        <w:ind w:left="737"/>
      </w:pPr>
      <w:r>
        <w:t>If the Operator is required by a Project Document to obtain the Commonwealth's consent or approval to an action, document or thing, unless otherwise expressly stated, that consent or approval must be obtained as a condition precedent to the action, document or thing occurring or coming into effect.</w:t>
      </w:r>
    </w:p>
    <w:p w14:paraId="66A7464F" w14:textId="77777777" w:rsidR="00193E78" w:rsidRDefault="00193E78" w:rsidP="00193E78">
      <w:pPr>
        <w:pStyle w:val="Heading2"/>
      </w:pPr>
      <w:bookmarkStart w:id="73" w:name="_Toc153944825"/>
      <w:r>
        <w:t>Action without delay</w:t>
      </w:r>
      <w:bookmarkEnd w:id="73"/>
    </w:p>
    <w:p w14:paraId="3A413385" w14:textId="77777777" w:rsidR="00193E78" w:rsidRDefault="00193E78" w:rsidP="00193E78">
      <w:pPr>
        <w:spacing w:after="240"/>
        <w:ind w:left="737"/>
      </w:pPr>
      <w:r>
        <w:t>Unless there is a provision in a Project Document which specifies a period of time in which something must be done by the Operator, all things must be done by the Operator without undue delay.</w:t>
      </w:r>
    </w:p>
    <w:p w14:paraId="72624197" w14:textId="77777777" w:rsidR="00193E78" w:rsidRDefault="00193E78" w:rsidP="00193E78">
      <w:pPr>
        <w:pStyle w:val="Heading2"/>
      </w:pPr>
      <w:bookmarkStart w:id="74" w:name="_Toc153944826"/>
      <w:r>
        <w:t>Provisions limiting or excluding Liability, rights or obligations</w:t>
      </w:r>
      <w:bookmarkEnd w:id="74"/>
    </w:p>
    <w:p w14:paraId="3E7B3A9D" w14:textId="187FE786" w:rsidR="00193E78" w:rsidRDefault="00193E78" w:rsidP="00193E78">
      <w:pPr>
        <w:pStyle w:val="Heading3"/>
      </w:pPr>
      <w:r>
        <w:t>A right or obligation of the Commonwealth, the Operator or the Security Trustee under this Deed will not limit or exclude any other right or obligation of the Commonwealth, the Operator or the Security Trustee under this Deed unless otherwise expressly stated.</w:t>
      </w:r>
    </w:p>
    <w:p w14:paraId="18845D26" w14:textId="1FE91585" w:rsidR="00193E78" w:rsidRDefault="00193E78" w:rsidP="007E5D52">
      <w:pPr>
        <w:pStyle w:val="Heading3"/>
      </w:pPr>
      <w:r>
        <w:t>Any provision of this Deed which seeks, either expressly or by implication, to limit or exclude any Liability of a party is to be construed as doing so only to the extent permitted by Law.</w:t>
      </w:r>
    </w:p>
    <w:p w14:paraId="28F6328E" w14:textId="77777777" w:rsidR="00193E78" w:rsidRDefault="00193E78" w:rsidP="00193E78">
      <w:pPr>
        <w:pStyle w:val="Heading2"/>
      </w:pPr>
      <w:bookmarkStart w:id="75" w:name="_Toc153944827"/>
      <w:r>
        <w:t>Relationship of the parties</w:t>
      </w:r>
      <w:bookmarkEnd w:id="75"/>
    </w:p>
    <w:p w14:paraId="07FE2A76" w14:textId="001BC4BC" w:rsidR="00193E78" w:rsidRDefault="00193E78" w:rsidP="00193E78">
      <w:pPr>
        <w:spacing w:after="240"/>
        <w:ind w:left="737"/>
      </w:pPr>
      <w:r>
        <w:t>Nothing in this Deed:</w:t>
      </w:r>
    </w:p>
    <w:p w14:paraId="3CAF9F2C" w14:textId="77777777" w:rsidR="00193E78" w:rsidRDefault="00193E78" w:rsidP="00193E78">
      <w:pPr>
        <w:pStyle w:val="Heading3"/>
      </w:pPr>
      <w:r>
        <w:t>creates a partnership, joint venture, fiduciary, employment or agency relationship with the Commonwealth; or</w:t>
      </w:r>
    </w:p>
    <w:p w14:paraId="387A3E91" w14:textId="77777777" w:rsidR="00193E78" w:rsidRDefault="00193E78" w:rsidP="00193E78">
      <w:pPr>
        <w:pStyle w:val="Heading3"/>
      </w:pPr>
      <w:r>
        <w:t>imposes any duty of Good Faith on the Commonwealth,</w:t>
      </w:r>
    </w:p>
    <w:p w14:paraId="5E344C78" w14:textId="25DF06C7" w:rsidR="00D95ADA" w:rsidRDefault="00193E78" w:rsidP="00193E78">
      <w:pPr>
        <w:spacing w:after="240"/>
        <w:ind w:left="737"/>
      </w:pPr>
      <w:r>
        <w:t>unless otherwise expressly provided.</w:t>
      </w:r>
    </w:p>
    <w:p w14:paraId="0B69C499" w14:textId="4997C383" w:rsidR="00EC6937" w:rsidRDefault="00EC6937" w:rsidP="007E5D52">
      <w:pPr>
        <w:pStyle w:val="Heading2"/>
      </w:pPr>
      <w:bookmarkStart w:id="76" w:name="_Toc153944828"/>
      <w:r>
        <w:t>Capacity of Security Trustee</w:t>
      </w:r>
      <w:bookmarkEnd w:id="68"/>
      <w:bookmarkEnd w:id="69"/>
      <w:bookmarkEnd w:id="76"/>
    </w:p>
    <w:p w14:paraId="73A7E6E3" w14:textId="0389B9FA" w:rsidR="00EC6937" w:rsidRPr="00026D98" w:rsidRDefault="00D02AB3" w:rsidP="007E5D52">
      <w:pPr>
        <w:pStyle w:val="Heading3"/>
      </w:pPr>
      <w:bookmarkStart w:id="77" w:name="_Ref514330616"/>
      <w:bookmarkEnd w:id="70"/>
      <w:r>
        <w:t>Security Trustee</w:t>
      </w:r>
      <w:r w:rsidR="00EC6937" w:rsidRPr="00031D3B">
        <w:t xml:space="preserve"> enters into and performs this</w:t>
      </w:r>
      <w:r w:rsidR="00EC6937">
        <w:t xml:space="preserve"> </w:t>
      </w:r>
      <w:r w:rsidR="00DF70BA">
        <w:t>Deed</w:t>
      </w:r>
      <w:r w:rsidR="00EC6937" w:rsidRPr="00031D3B">
        <w:t xml:space="preserve"> and the transactions it contemplates only as the trustee of the Security Trust, except where expressly stated otherwise. This applies also in respect of any past and future conduct (including omissions) relating to </w:t>
      </w:r>
      <w:r w:rsidR="00EC6937">
        <w:t xml:space="preserve">this </w:t>
      </w:r>
      <w:r w:rsidR="00DF70BA">
        <w:t>Deed</w:t>
      </w:r>
      <w:r w:rsidR="00EC6937" w:rsidRPr="00031D3B">
        <w:t xml:space="preserve"> or those transactions.</w:t>
      </w:r>
      <w:bookmarkEnd w:id="77"/>
    </w:p>
    <w:p w14:paraId="0B519358" w14:textId="4D76A59C" w:rsidR="00EC6937" w:rsidRDefault="00EC6937" w:rsidP="00EC6937">
      <w:pPr>
        <w:pStyle w:val="Heading3"/>
        <w:numPr>
          <w:ilvl w:val="2"/>
          <w:numId w:val="14"/>
        </w:numPr>
      </w:pPr>
      <w:bookmarkStart w:id="78" w:name="_Ref514330662"/>
      <w:r>
        <w:t xml:space="preserve">Under and in connection with this </w:t>
      </w:r>
      <w:r w:rsidR="00DF70BA">
        <w:t>Deed</w:t>
      </w:r>
      <w:r>
        <w:t xml:space="preserve"> and those transactions and conduct:</w:t>
      </w:r>
      <w:bookmarkStart w:id="79" w:name="_Hlk94706650"/>
      <w:bookmarkEnd w:id="78"/>
    </w:p>
    <w:p w14:paraId="538E5AA1" w14:textId="503576D0" w:rsidR="00EC6937" w:rsidRDefault="00D02AB3" w:rsidP="007E5D52">
      <w:pPr>
        <w:pStyle w:val="Heading4"/>
      </w:pPr>
      <w:bookmarkStart w:id="80" w:name="_Ref487200329"/>
      <w:bookmarkStart w:id="81" w:name="_Ref96001281"/>
      <w:bookmarkEnd w:id="79"/>
      <w:r>
        <w:t>Security Trustee</w:t>
      </w:r>
      <w:r w:rsidR="00EC6937" w:rsidRPr="00031D3B">
        <w:t>’s liability</w:t>
      </w:r>
      <w:r w:rsidR="00C52754">
        <w:t xml:space="preserve"> (including for negligence)</w:t>
      </w:r>
      <w:r w:rsidR="00EC6937" w:rsidRPr="00031D3B">
        <w:t xml:space="preserve"> is limited to the extent it can</w:t>
      </w:r>
      <w:r w:rsidR="00EC6937">
        <w:t xml:space="preserve"> </w:t>
      </w:r>
      <w:r w:rsidR="00EC6937" w:rsidRPr="00031D3B">
        <w:t xml:space="preserve">be satisfied </w:t>
      </w:r>
      <w:r w:rsidR="00EC6937">
        <w:t xml:space="preserve">out of </w:t>
      </w:r>
      <w:r w:rsidR="00EC6937" w:rsidRPr="00031D3B">
        <w:t>the assets of the Security Trust</w:t>
      </w:r>
      <w:r w:rsidR="00EC6937">
        <w:t xml:space="preserve">.  </w:t>
      </w:r>
      <w:r>
        <w:t>Security Trustee</w:t>
      </w:r>
      <w:r w:rsidR="00EC6937">
        <w:t xml:space="preserve"> need not pay any such liability out of other assets;</w:t>
      </w:r>
      <w:bookmarkEnd w:id="80"/>
      <w:r w:rsidR="00EC6937">
        <w:t xml:space="preserve"> and</w:t>
      </w:r>
      <w:bookmarkEnd w:id="81"/>
    </w:p>
    <w:p w14:paraId="1737AD28" w14:textId="62F646A3" w:rsidR="00EC6937" w:rsidRPr="00534A82" w:rsidRDefault="00EC6937" w:rsidP="007E5D52">
      <w:pPr>
        <w:pStyle w:val="Heading4"/>
      </w:pPr>
      <w:bookmarkStart w:id="82"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82"/>
    </w:p>
    <w:p w14:paraId="4DFA82C4" w14:textId="6CB3BE25" w:rsidR="00EC6937" w:rsidRPr="00031D3B" w:rsidRDefault="00EC6937" w:rsidP="007E5D52">
      <w:pPr>
        <w:pStyle w:val="Heading5"/>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rsidDel="0013609C">
        <w:t xml:space="preserve"> </w:t>
      </w:r>
      <w:r w:rsidRPr="00031D3B">
        <w:t>but only with respect to Security Trust assets</w:t>
      </w:r>
      <w:r>
        <w:t>;</w:t>
      </w:r>
    </w:p>
    <w:p w14:paraId="1E776BA0" w14:textId="77777777" w:rsidR="00EC6937" w:rsidRDefault="00EC6937" w:rsidP="007E5D52">
      <w:pPr>
        <w:pStyle w:val="Heading5"/>
      </w:pPr>
      <w:r>
        <w:t xml:space="preserve">exercise </w:t>
      </w:r>
      <w:r w:rsidRPr="00031D3B">
        <w:t>rights</w:t>
      </w:r>
      <w:r>
        <w:t>, powers</w:t>
      </w:r>
      <w:r w:rsidRPr="00031D3B">
        <w:t xml:space="preserve"> and remedies with respect to Security Trust assets, including</w:t>
      </w:r>
      <w:r>
        <w:t xml:space="preserve"> set-off;</w:t>
      </w:r>
    </w:p>
    <w:p w14:paraId="6668AB78" w14:textId="77777777" w:rsidR="00EC6937" w:rsidRDefault="00EC6937" w:rsidP="007E5D52">
      <w:pPr>
        <w:pStyle w:val="Heading5"/>
      </w:pPr>
      <w:r w:rsidRPr="00031D3B">
        <w:t>enforce its security (if any) and exercise contractual rights; and</w:t>
      </w:r>
    </w:p>
    <w:p w14:paraId="58870C55" w14:textId="7CFEDA4F" w:rsidR="00EC6937" w:rsidRDefault="00EC6937" w:rsidP="007E5D52">
      <w:pPr>
        <w:pStyle w:val="Heading5"/>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14:paraId="4FF10EBE" w14:textId="77777777" w:rsidR="00EC6937" w:rsidRDefault="00EC6937" w:rsidP="00EC6937">
      <w:pPr>
        <w:pStyle w:val="Indent4"/>
      </w:pPr>
      <w:r>
        <w:t>and may not:</w:t>
      </w:r>
    </w:p>
    <w:p w14:paraId="6DCF5E25" w14:textId="1496F126" w:rsidR="00EC6937" w:rsidRPr="00031D3B" w:rsidRDefault="00EC6937" w:rsidP="007E5D52">
      <w:pPr>
        <w:pStyle w:val="Heading5"/>
      </w:pPr>
      <w:r w:rsidRPr="00031D3B">
        <w:lastRenderedPageBreak/>
        <w:t xml:space="preserve">bring </w:t>
      </w:r>
      <w:r>
        <w:t xml:space="preserve">other </w:t>
      </w:r>
      <w:r w:rsidRPr="00031D3B">
        <w:t xml:space="preserve">proceedings against </w:t>
      </w:r>
      <w:r w:rsidR="00D02AB3">
        <w:t>Security Trustee</w:t>
      </w:r>
      <w:r w:rsidRPr="00031D3B">
        <w:t>;</w:t>
      </w:r>
    </w:p>
    <w:p w14:paraId="475BAA73" w14:textId="1479AE3D" w:rsidR="00EC6937" w:rsidRPr="00031D3B" w:rsidRDefault="00EC6937" w:rsidP="007E5D52">
      <w:pPr>
        <w:pStyle w:val="Heading5"/>
      </w:pPr>
      <w:bookmarkStart w:id="83" w:name="_Ref487032355"/>
      <w:r w:rsidRPr="00031D3B">
        <w:t xml:space="preserve">take any steps to have </w:t>
      </w:r>
      <w:r w:rsidR="00D02AB3">
        <w:t>Security Trustee</w:t>
      </w:r>
      <w:r w:rsidRPr="00031D3B" w:rsidDel="0013609C">
        <w:t xml:space="preserve"> </w:t>
      </w:r>
      <w:r w:rsidRPr="00031D3B">
        <w:t>placed in any form of insolvency administration</w:t>
      </w:r>
      <w:r>
        <w:t xml:space="preserve"> or to have a receiver or receiver and manager appointed</w:t>
      </w:r>
      <w:r w:rsidRPr="00031D3B">
        <w:t>; or</w:t>
      </w:r>
      <w:bookmarkEnd w:id="83"/>
    </w:p>
    <w:p w14:paraId="22A6E51B" w14:textId="456F91BF" w:rsidR="00EC6937" w:rsidRDefault="00EC6937" w:rsidP="007E5D52">
      <w:pPr>
        <w:pStyle w:val="Heading5"/>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rsidDel="0013609C">
        <w:t xml:space="preserve"> </w:t>
      </w:r>
      <w:r w:rsidRPr="00031D3B">
        <w:t>other than Security Trust assets</w:t>
      </w:r>
      <w:r>
        <w:t>.</w:t>
      </w:r>
    </w:p>
    <w:p w14:paraId="5628E3E6" w14:textId="4BD20B88" w:rsidR="00D82F8B" w:rsidRDefault="00EC6937" w:rsidP="00EC6937">
      <w:pPr>
        <w:pStyle w:val="Heading3"/>
        <w:numPr>
          <w:ilvl w:val="2"/>
          <w:numId w:val="14"/>
        </w:numPr>
      </w:pPr>
      <w:r>
        <w:t xml:space="preserve">Clauses </w:t>
      </w:r>
      <w:r>
        <w:fldChar w:fldCharType="begin"/>
      </w:r>
      <w:r>
        <w:instrText xml:space="preserve"> REF _Ref514330616 \w \h </w:instrText>
      </w:r>
      <w:r>
        <w:fldChar w:fldCharType="separate"/>
      </w:r>
      <w:r w:rsidR="00377CA7">
        <w:t>1.12(a)</w:t>
      </w:r>
      <w:r>
        <w:fldChar w:fldCharType="end"/>
      </w:r>
      <w:r>
        <w:t xml:space="preserve"> and </w:t>
      </w:r>
      <w:r w:rsidR="008C41BC" w:rsidRPr="00E04CBB">
        <w:fldChar w:fldCharType="begin"/>
      </w:r>
      <w:r w:rsidR="008C41BC" w:rsidRPr="00E04CBB">
        <w:instrText xml:space="preserve"> REF _Ref475873961 \r \h </w:instrText>
      </w:r>
      <w:r w:rsidR="00E04CBB">
        <w:instrText xml:space="preserve"> \* MERGEFORMAT </w:instrText>
      </w:r>
      <w:r w:rsidR="008C41BC" w:rsidRPr="00E04CBB">
        <w:fldChar w:fldCharType="separate"/>
      </w:r>
      <w:r w:rsidR="00377CA7">
        <w:t>1.6</w:t>
      </w:r>
      <w:r w:rsidR="008C41BC" w:rsidRPr="00E04CBB">
        <w:fldChar w:fldCharType="end"/>
      </w:r>
      <w:r w:rsidR="008C41BC" w:rsidRPr="00E04CBB">
        <w:fldChar w:fldCharType="begin"/>
      </w:r>
      <w:r w:rsidR="008C41BC" w:rsidRPr="00E04CBB">
        <w:instrText xml:space="preserve"> REF _Ref514330662 \r \h </w:instrText>
      </w:r>
      <w:r w:rsidR="00E04CBB">
        <w:instrText xml:space="preserve"> \* MERGEFORMAT </w:instrText>
      </w:r>
      <w:r w:rsidR="008C41BC" w:rsidRPr="00E04CBB">
        <w:fldChar w:fldCharType="separate"/>
      </w:r>
      <w:r w:rsidR="00377CA7">
        <w:t>(b)</w:t>
      </w:r>
      <w:r w:rsidR="008C41BC" w:rsidRPr="00E04CBB">
        <w:fldChar w:fldCharType="end"/>
      </w:r>
      <w:r>
        <w:t xml:space="preserve"> apply </w:t>
      </w:r>
      <w:r w:rsidRPr="00031D3B">
        <w:t xml:space="preserve">despite any other provision in </w:t>
      </w:r>
      <w:r>
        <w:t xml:space="preserve">this </w:t>
      </w:r>
      <w:r w:rsidR="00DF70BA">
        <w:t>Deed</w:t>
      </w:r>
      <w:r w:rsidRPr="00031D3B">
        <w:t xml:space="preserve"> but do not apply with respect to any liability of </w:t>
      </w:r>
      <w:r w:rsidR="00D02AB3">
        <w:t>Security Trustee</w:t>
      </w:r>
      <w:r w:rsidRPr="00031D3B" w:rsidDel="0013609C">
        <w:t xml:space="preserve"> </w:t>
      </w:r>
      <w:r w:rsidRPr="00031D3B">
        <w:t>to another party (including for neglig</w:t>
      </w:r>
      <w:r>
        <w:t>ence)</w:t>
      </w:r>
      <w:r w:rsidR="00D82F8B">
        <w:t>:</w:t>
      </w:r>
    </w:p>
    <w:p w14:paraId="77B002CA" w14:textId="49642D5C" w:rsidR="00EC6937" w:rsidRDefault="00D82F8B" w:rsidP="00D82F8B">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14:paraId="4D95FA77" w14:textId="1137F81C" w:rsidR="00D82F8B" w:rsidRDefault="00D82F8B" w:rsidP="00D82F8B">
      <w:pPr>
        <w:pStyle w:val="Heading4"/>
      </w:pPr>
      <w:r>
        <w:t xml:space="preserve">under any provision which expressly binds </w:t>
      </w:r>
      <w:r w:rsidR="00D02AB3">
        <w:t>Security Trustee</w:t>
      </w:r>
      <w:r>
        <w:t xml:space="preserve"> other than as trustee of the Security Trust (whether or not it also binds it as trustee of the Security Trust).</w:t>
      </w:r>
    </w:p>
    <w:p w14:paraId="3667F240" w14:textId="201A439A" w:rsidR="00EC6937" w:rsidRDefault="00EC6937" w:rsidP="00EC6937">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377CA7">
        <w:t>1.12(b)(i)</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377CA7">
        <w:t>1.6</w:t>
      </w:r>
      <w:r w:rsidR="004B2E99">
        <w:fldChar w:fldCharType="end"/>
      </w:r>
      <w:r w:rsidR="004B2E99">
        <w:fldChar w:fldCharType="begin"/>
      </w:r>
      <w:r w:rsidR="004B2E99">
        <w:instrText xml:space="preserve"> REF _Ref514330662 \r \h </w:instrText>
      </w:r>
      <w:r w:rsidR="004B2E99">
        <w:fldChar w:fldCharType="separate"/>
      </w:r>
      <w:r w:rsidR="00377CA7">
        <w:t>(b)</w:t>
      </w:r>
      <w:r w:rsidR="004B2E99">
        <w:fldChar w:fldCharType="end"/>
      </w:r>
      <w:r w:rsidR="004B2E99">
        <w:fldChar w:fldCharType="begin"/>
      </w:r>
      <w:r w:rsidR="004B2E99">
        <w:instrText xml:space="preserve"> REF _Ref514330904 \r \h </w:instrText>
      </w:r>
      <w:r w:rsidR="004B2E99">
        <w:fldChar w:fldCharType="separate"/>
      </w:r>
      <w:r w:rsidR="00377CA7">
        <w:t>(b)(ii)</w:t>
      </w:r>
      <w:r w:rsidR="004B2E99">
        <w:fldChar w:fldCharType="end"/>
      </w:r>
      <w:r w:rsidRPr="00534A82">
        <w:t xml:space="preserve">, and interpreting this </w:t>
      </w:r>
      <w:r w:rsidR="00DF70BA">
        <w:t>Deed</w:t>
      </w:r>
      <w:r w:rsidRPr="00534A82">
        <w:t xml:space="preserve"> and any security for it, including determining the following:</w:t>
      </w:r>
    </w:p>
    <w:p w14:paraId="4CC54642" w14:textId="5E230B3B" w:rsidR="00EC6937" w:rsidRDefault="00EC6937" w:rsidP="00194E47">
      <w:pPr>
        <w:pStyle w:val="Heading4"/>
        <w:numPr>
          <w:ilvl w:val="3"/>
          <w:numId w:val="23"/>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377CA7">
        <w:t>1.12(b)(ii)</w:t>
      </w:r>
      <w:r>
        <w:fldChar w:fldCharType="end"/>
      </w:r>
      <w:r>
        <w:t xml:space="preserve"> </w:t>
      </w:r>
      <w:r w:rsidRPr="00534A82">
        <w:t xml:space="preserve">been brought); </w:t>
      </w:r>
    </w:p>
    <w:p w14:paraId="472536FB" w14:textId="77777777" w:rsidR="00EC6937" w:rsidRPr="00534A82" w:rsidRDefault="00EC6937" w:rsidP="00194E47">
      <w:pPr>
        <w:pStyle w:val="Heading4"/>
        <w:numPr>
          <w:ilvl w:val="3"/>
          <w:numId w:val="23"/>
        </w:numPr>
      </w:pPr>
      <w:r w:rsidRPr="00534A82">
        <w:t>the calculation of amounts owing; or</w:t>
      </w:r>
    </w:p>
    <w:p w14:paraId="79BB0F53" w14:textId="77777777" w:rsidR="00EC6937" w:rsidRPr="00534A82" w:rsidRDefault="00EC6937" w:rsidP="00194E47">
      <w:pPr>
        <w:pStyle w:val="Heading4"/>
        <w:numPr>
          <w:ilvl w:val="3"/>
          <w:numId w:val="23"/>
        </w:numPr>
      </w:pPr>
      <w:r w:rsidRPr="00534A82">
        <w:t xml:space="preserve">whether a breach or default has occurred, </w:t>
      </w:r>
    </w:p>
    <w:p w14:paraId="1847E2AF" w14:textId="3FA659BD" w:rsidR="00EC6937" w:rsidRDefault="00EC6937" w:rsidP="00EC6937">
      <w:pPr>
        <w:pStyle w:val="Indent3"/>
      </w:pPr>
      <w:r w:rsidRPr="00534A82">
        <w:rPr>
          <w:lang w:eastAsia="en-AU"/>
        </w:rPr>
        <w:t xml:space="preserve">but any resulting </w:t>
      </w:r>
      <w:r w:rsidR="00E7118C">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2EF341DB" w14:textId="33F69BD3" w:rsidR="00D82F8B" w:rsidRDefault="00D82F8B" w:rsidP="007E5D52">
      <w:pPr>
        <w:pStyle w:val="Heading2"/>
      </w:pPr>
      <w:bookmarkStart w:id="84" w:name="_Ref108437863"/>
      <w:bookmarkStart w:id="85" w:name="_Toc153944829"/>
      <w:r>
        <w:t>Replacement of Security Trustee</w:t>
      </w:r>
      <w:bookmarkEnd w:id="84"/>
      <w:bookmarkEnd w:id="85"/>
    </w:p>
    <w:p w14:paraId="18D00D0C" w14:textId="500609D9" w:rsidR="00EC6937" w:rsidRDefault="00EC6937" w:rsidP="007E5D52">
      <w:pPr>
        <w:pStyle w:val="Heading3"/>
      </w:pPr>
      <w:r w:rsidRPr="00972B10">
        <w:rPr>
          <w:bCs/>
        </w:rPr>
        <w:t xml:space="preserve">If </w:t>
      </w:r>
      <w:r w:rsidR="00D02AB3">
        <w:t>Security Trustee</w:t>
      </w:r>
      <w:r w:rsidRPr="002A5306">
        <w:t xml:space="preserve"> is replaced as trustee under the Security Trust Deed</w:t>
      </w:r>
      <w:r>
        <w:t xml:space="preserve">, </w:t>
      </w:r>
      <w:r w:rsidRPr="002A5306">
        <w:t>then:</w:t>
      </w:r>
    </w:p>
    <w:p w14:paraId="0091450D" w14:textId="4AC2123C" w:rsidR="00EC6937" w:rsidRDefault="00D02AB3" w:rsidP="00972B10">
      <w:pPr>
        <w:pStyle w:val="Heading4"/>
      </w:pPr>
      <w:bookmarkStart w:id="86" w:name="_Hlk94706790"/>
      <w:r>
        <w:t>Security Trustee</w:t>
      </w:r>
      <w:r w:rsidR="00EC6937">
        <w:t xml:space="preserve"> may assign, transfer or novate (or do any combination of these things in respect of) its rights and obligations under this </w:t>
      </w:r>
      <w:r w:rsidR="00DF70BA">
        <w:t>Deed</w:t>
      </w:r>
      <w:r w:rsidR="00EC6937">
        <w:t xml:space="preserve"> to the replacement trustee</w:t>
      </w:r>
      <w:r w:rsidR="00BE4417" w:rsidRPr="00BE4417">
        <w:t xml:space="preserve"> if it has all the required qualifications, consents, authorisations and approvals necessary to carry on a business similar to the Security Trustee</w:t>
      </w:r>
      <w:r w:rsidR="00EC6937">
        <w:t xml:space="preserve">; </w:t>
      </w:r>
    </w:p>
    <w:bookmarkEnd w:id="86"/>
    <w:p w14:paraId="5A58EBBD" w14:textId="604413E2" w:rsidR="00BE4417" w:rsidRDefault="00BE4417" w:rsidP="00972B10">
      <w:pPr>
        <w:pStyle w:val="Heading4"/>
      </w:pPr>
      <w:r>
        <w:t xml:space="preserve">Security Trustee may </w:t>
      </w:r>
      <w:r w:rsidRPr="00BE4417">
        <w:t xml:space="preserve">be released from its obligations under this </w:t>
      </w:r>
      <w:r w:rsidR="00DF70BA">
        <w:t>Deed</w:t>
      </w:r>
      <w:r w:rsidRPr="00BE4417">
        <w:t xml:space="preserve"> when the replacement security trustee provides, in a form and substance reasonably acceptable to </w:t>
      </w:r>
      <w:r w:rsidR="00915E0A">
        <w:t>the Operator</w:t>
      </w:r>
      <w:r w:rsidRPr="00BE4417">
        <w:t xml:space="preserve"> and </w:t>
      </w:r>
      <w:r w:rsidR="00B01754">
        <w:rPr>
          <w:bCs/>
        </w:rPr>
        <w:t>the Commonwealth</w:t>
      </w:r>
      <w:r w:rsidRPr="00BE4417">
        <w:t>:</w:t>
      </w:r>
    </w:p>
    <w:p w14:paraId="426C42E3" w14:textId="1DF5086D" w:rsidR="00BE4417" w:rsidRDefault="00BE4417" w:rsidP="00BE4417">
      <w:pPr>
        <w:pStyle w:val="Heading5"/>
      </w:pPr>
      <w:r w:rsidRPr="00BE4417">
        <w:t xml:space="preserve">copies of a deed poll under which the replacement security trustee undertakes to be bound by this </w:t>
      </w:r>
      <w:r w:rsidR="00DF70BA">
        <w:t>Deed</w:t>
      </w:r>
      <w:r>
        <w:t xml:space="preserve"> </w:t>
      </w:r>
      <w:r w:rsidRPr="00BE4417">
        <w:t>as if it were the Security Trustee with effect from the date of that deed poll; and</w:t>
      </w:r>
    </w:p>
    <w:p w14:paraId="24B59B53" w14:textId="31A40C12" w:rsidR="00BE4417" w:rsidRDefault="00BE4417" w:rsidP="007E5D52">
      <w:pPr>
        <w:pStyle w:val="Heading5"/>
      </w:pPr>
      <w:r>
        <w:t xml:space="preserve">evidence that it has undertaken to be bound by each other document to which the </w:t>
      </w:r>
      <w:bookmarkStart w:id="87" w:name="_9kMJ1G6ZWu5998GOkOfwC14LwkIKK7t"/>
      <w:r>
        <w:t>Security Trustee</w:t>
      </w:r>
      <w:bookmarkEnd w:id="87"/>
      <w:r>
        <w:t xml:space="preserve"> is bound in its capacity as </w:t>
      </w:r>
      <w:bookmarkStart w:id="88" w:name="_9kMH2J6ZWu5779HMiOfwC14L"/>
      <w:bookmarkStart w:id="89" w:name="_9kMH2J6ZWu5779IKfOfwC14L"/>
      <w:bookmarkStart w:id="90" w:name="_9kMH2J6ZWu5779IPkOfwC14L"/>
      <w:r>
        <w:t>security</w:t>
      </w:r>
      <w:bookmarkEnd w:id="88"/>
      <w:bookmarkEnd w:id="89"/>
      <w:bookmarkEnd w:id="90"/>
      <w:r>
        <w:t xml:space="preserve"> trustee; and</w:t>
      </w:r>
    </w:p>
    <w:p w14:paraId="6012C655" w14:textId="0981F9CD" w:rsidR="00EC6937" w:rsidRDefault="00EC6937" w:rsidP="00972B10">
      <w:pPr>
        <w:pStyle w:val="Heading4"/>
      </w:pPr>
      <w:r>
        <w:t>the other parties agree to co-operate and to execute such documents as are reasonably necessary to give effect to any such assignment, transfer or novation (or any combination of them).</w:t>
      </w:r>
    </w:p>
    <w:p w14:paraId="57DA3CE7" w14:textId="27E13F1A" w:rsidR="00972B10" w:rsidRDefault="00915E0A" w:rsidP="00972B10">
      <w:pPr>
        <w:pStyle w:val="Heading3"/>
      </w:pPr>
      <w:r>
        <w:t xml:space="preserve">The </w:t>
      </w:r>
      <w:r w:rsidR="00972B10">
        <w:t xml:space="preserve">Operator must pay </w:t>
      </w:r>
      <w:r w:rsidR="00B01754">
        <w:rPr>
          <w:bCs/>
        </w:rPr>
        <w:t>the Commonwealth</w:t>
      </w:r>
      <w:r w:rsidR="00972B10">
        <w:t xml:space="preserve">’s legal and other costs and expenses incurred in complying with this clause </w:t>
      </w:r>
      <w:r w:rsidR="00972B10">
        <w:fldChar w:fldCharType="begin"/>
      </w:r>
      <w:r w:rsidR="00972B10">
        <w:instrText xml:space="preserve"> REF _Ref108437863 \r \h </w:instrText>
      </w:r>
      <w:r w:rsidR="00972B10">
        <w:fldChar w:fldCharType="separate"/>
      </w:r>
      <w:r w:rsidR="00377CA7">
        <w:t>1.13</w:t>
      </w:r>
      <w:r w:rsidR="00972B10">
        <w:fldChar w:fldCharType="end"/>
      </w:r>
      <w:r w:rsidR="00972B10">
        <w:t>.</w:t>
      </w:r>
    </w:p>
    <w:p w14:paraId="4B4F9713" w14:textId="5976E657" w:rsidR="00EC6937" w:rsidRDefault="00EC6937" w:rsidP="007E5D52">
      <w:pPr>
        <w:pStyle w:val="Heading2"/>
      </w:pPr>
      <w:bookmarkStart w:id="91" w:name="_Toc153944830"/>
      <w:r>
        <w:lastRenderedPageBreak/>
        <w:t>Consideration</w:t>
      </w:r>
      <w:bookmarkEnd w:id="91"/>
    </w:p>
    <w:p w14:paraId="4763A44B" w14:textId="328A618E" w:rsidR="00EC6937" w:rsidRDefault="00EC6937" w:rsidP="00EC6937">
      <w:pPr>
        <w:pStyle w:val="Indent2"/>
      </w:pPr>
      <w:r>
        <w:t xml:space="preserve">Each party acknowledges entering into </w:t>
      </w:r>
      <w:r w:rsidRPr="000742E0">
        <w:t xml:space="preserve">this </w:t>
      </w:r>
      <w:r w:rsidR="00DF70BA">
        <w:t>Deed</w:t>
      </w:r>
      <w:r w:rsidRPr="000742E0">
        <w:t xml:space="preserve"> and incurring obligations and giving rights under this </w:t>
      </w:r>
      <w:r w:rsidR="00DF70BA">
        <w:t>Deed</w:t>
      </w:r>
      <w:r w:rsidRPr="000742E0">
        <w:t xml:space="preserve"> for v</w:t>
      </w:r>
      <w:r>
        <w:t>aluable consideration received from each other party.</w:t>
      </w:r>
    </w:p>
    <w:p w14:paraId="1F7CAC3E" w14:textId="544C733C" w:rsidR="00972B10" w:rsidRDefault="00D179C8" w:rsidP="007E5D52">
      <w:pPr>
        <w:pStyle w:val="Heading2"/>
      </w:pPr>
      <w:bookmarkStart w:id="92" w:name="_Ref108439127"/>
      <w:bookmarkStart w:id="93" w:name="_Toc153944831"/>
      <w:r>
        <w:t>Condition precedent</w:t>
      </w:r>
      <w:bookmarkEnd w:id="92"/>
      <w:bookmarkEnd w:id="93"/>
    </w:p>
    <w:p w14:paraId="13EDA2C3" w14:textId="3A569D17" w:rsidR="00D179C8" w:rsidRDefault="00205C92" w:rsidP="007E5D52">
      <w:pPr>
        <w:pStyle w:val="Heading3"/>
      </w:pPr>
      <w:bookmarkStart w:id="94" w:name="_Ref108439128"/>
      <w:r>
        <w:t xml:space="preserve">The provisions of this </w:t>
      </w:r>
      <w:r w:rsidR="00DF70BA">
        <w:t>Deed</w:t>
      </w:r>
      <w:r>
        <w:t xml:space="preserve"> (other than this clause </w:t>
      </w:r>
      <w:r>
        <w:fldChar w:fldCharType="begin"/>
      </w:r>
      <w:r>
        <w:instrText xml:space="preserve"> REF _Ref475873971 \r \h </w:instrText>
      </w:r>
      <w:r>
        <w:fldChar w:fldCharType="separate"/>
      </w:r>
      <w:r w:rsidR="00377CA7">
        <w:t>1</w:t>
      </w:r>
      <w:r>
        <w:fldChar w:fldCharType="end"/>
      </w:r>
      <w:r>
        <w:t xml:space="preserve"> and clauses </w:t>
      </w:r>
      <w:r>
        <w:fldChar w:fldCharType="begin"/>
      </w:r>
      <w:r>
        <w:instrText xml:space="preserve"> REF _Ref108353563 \r \h </w:instrText>
      </w:r>
      <w:r>
        <w:fldChar w:fldCharType="separate"/>
      </w:r>
      <w:r w:rsidR="00377CA7">
        <w:t>6</w:t>
      </w:r>
      <w:r>
        <w:fldChar w:fldCharType="end"/>
      </w:r>
      <w:r>
        <w:t xml:space="preserve">, </w:t>
      </w:r>
      <w:r>
        <w:fldChar w:fldCharType="begin"/>
      </w:r>
      <w:r>
        <w:instrText xml:space="preserve"> REF _Ref518626809 \r \h </w:instrText>
      </w:r>
      <w:r>
        <w:fldChar w:fldCharType="separate"/>
      </w:r>
      <w:r w:rsidR="00377CA7">
        <w:t>7</w:t>
      </w:r>
      <w:r>
        <w:fldChar w:fldCharType="end"/>
      </w:r>
      <w:r>
        <w:t xml:space="preserve">, </w:t>
      </w:r>
      <w:r>
        <w:fldChar w:fldCharType="begin"/>
      </w:r>
      <w:r>
        <w:instrText xml:space="preserve"> REF _Ref475868610 \r \h </w:instrText>
      </w:r>
      <w:r>
        <w:fldChar w:fldCharType="separate"/>
      </w:r>
      <w:r w:rsidR="00377CA7">
        <w:t>9</w:t>
      </w:r>
      <w:r>
        <w:fldChar w:fldCharType="end"/>
      </w:r>
      <w:r>
        <w:t xml:space="preserve">, </w:t>
      </w:r>
      <w:r>
        <w:fldChar w:fldCharType="begin"/>
      </w:r>
      <w:r>
        <w:instrText xml:space="preserve"> REF _Ref108438882 \r \h </w:instrText>
      </w:r>
      <w:r>
        <w:fldChar w:fldCharType="separate"/>
      </w:r>
      <w:r w:rsidR="00377CA7">
        <w:t>11</w:t>
      </w:r>
      <w:r>
        <w:fldChar w:fldCharType="end"/>
      </w:r>
      <w:r>
        <w:t xml:space="preserve"> and </w:t>
      </w:r>
      <w:r>
        <w:fldChar w:fldCharType="begin"/>
      </w:r>
      <w:r>
        <w:instrText xml:space="preserve"> REF _Ref108438898 \r \h </w:instrText>
      </w:r>
      <w:r>
        <w:fldChar w:fldCharType="separate"/>
      </w:r>
      <w:r w:rsidR="00377CA7">
        <w:t>9</w:t>
      </w:r>
      <w:r>
        <w:fldChar w:fldCharType="end"/>
      </w:r>
      <w:r>
        <w:t xml:space="preserve">) are of no force or effect unless and until </w:t>
      </w:r>
      <w:r w:rsidR="00616330">
        <w:t xml:space="preserve">the Commencement Date </w:t>
      </w:r>
      <w:r>
        <w:t>occurs.</w:t>
      </w:r>
      <w:bookmarkEnd w:id="94"/>
    </w:p>
    <w:p w14:paraId="22792DCB" w14:textId="5364FCE5" w:rsidR="0049555A" w:rsidRPr="00D179C8" w:rsidRDefault="0049555A" w:rsidP="007E5D52">
      <w:pPr>
        <w:pStyle w:val="Heading3"/>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377CA7">
        <w:t>1.15</w:t>
      </w:r>
      <w:r w:rsidR="008E15FD">
        <w:fldChar w:fldCharType="end"/>
      </w:r>
      <w:r w:rsidR="008E15FD">
        <w:fldChar w:fldCharType="begin"/>
      </w:r>
      <w:r w:rsidR="008E15FD">
        <w:instrText xml:space="preserve"> REF _Ref108439128 \r \h </w:instrText>
      </w:r>
      <w:r w:rsidR="008E15FD">
        <w:fldChar w:fldCharType="separate"/>
      </w:r>
      <w:r w:rsidR="00377CA7">
        <w:t>(a)</w:t>
      </w:r>
      <w:r w:rsidR="008E15FD">
        <w:fldChar w:fldCharType="end"/>
      </w:r>
      <w:r w:rsidR="008E15FD">
        <w:t xml:space="preserve"> </w:t>
      </w:r>
      <w:r w:rsidR="00AF589D">
        <w:t xml:space="preserve">is for the benefit of each party to this </w:t>
      </w:r>
      <w:r w:rsidR="00DF70BA">
        <w:t>Deed</w:t>
      </w:r>
      <w:r w:rsidR="00AF589D">
        <w:t xml:space="preserve"> and may only be waived by notice in writing given by each party.</w:t>
      </w:r>
    </w:p>
    <w:p w14:paraId="54A2BCC4" w14:textId="77777777" w:rsidR="00EC6937" w:rsidRDefault="00EC6937" w:rsidP="007E5D52">
      <w:pPr>
        <w:pStyle w:val="Heading1"/>
      </w:pPr>
      <w:bookmarkStart w:id="95" w:name="_Ref213922577"/>
      <w:bookmarkStart w:id="96" w:name="_Toc153944832"/>
      <w:r>
        <w:t>Representations and warranties</w:t>
      </w:r>
      <w:bookmarkEnd w:id="95"/>
      <w:bookmarkEnd w:id="96"/>
    </w:p>
    <w:p w14:paraId="521589F9" w14:textId="248409A9" w:rsidR="00F411E7" w:rsidRDefault="00276928" w:rsidP="007E5D52">
      <w:pPr>
        <w:pStyle w:val="Heading2"/>
      </w:pPr>
      <w:bookmarkStart w:id="97" w:name="_Ref104974376"/>
      <w:bookmarkStart w:id="98" w:name="_Ref104974386"/>
      <w:bookmarkStart w:id="99" w:name="_Toc153944833"/>
      <w:r>
        <w:t xml:space="preserve">Operator and Security Trustee </w:t>
      </w:r>
      <w:r w:rsidR="00F411E7">
        <w:t>representations and warranties</w:t>
      </w:r>
      <w:bookmarkEnd w:id="97"/>
      <w:bookmarkEnd w:id="98"/>
      <w:bookmarkEnd w:id="99"/>
    </w:p>
    <w:p w14:paraId="721E4282" w14:textId="43A3B34B" w:rsidR="00EC6937" w:rsidRDefault="00F411E7" w:rsidP="00EC6937">
      <w:pPr>
        <w:pStyle w:val="Indent2"/>
      </w:pPr>
      <w:r>
        <w:t>Each party</w:t>
      </w:r>
      <w:r w:rsidR="00EC6937">
        <w:t xml:space="preserve"> represent</w:t>
      </w:r>
      <w:r>
        <w:t>s</w:t>
      </w:r>
      <w:r w:rsidR="00EC6937">
        <w:t xml:space="preserve"> and warrant</w:t>
      </w:r>
      <w:r>
        <w:t>s</w:t>
      </w:r>
      <w:r w:rsidR="00EC6937">
        <w:t xml:space="preserve"> in respect of itself </w:t>
      </w:r>
      <w:r w:rsidR="00616330">
        <w:t xml:space="preserve">for the benefit of the other parties </w:t>
      </w:r>
      <w:r w:rsidR="00EC6937">
        <w:t>as follows:</w:t>
      </w:r>
    </w:p>
    <w:p w14:paraId="3931B3AC" w14:textId="6F067D32" w:rsidR="00AF589D" w:rsidRPr="003350D6" w:rsidRDefault="00AF589D" w:rsidP="00194E47">
      <w:pPr>
        <w:pStyle w:val="Heading3"/>
        <w:numPr>
          <w:ilvl w:val="2"/>
          <w:numId w:val="26"/>
        </w:numPr>
      </w:pPr>
      <w:r w:rsidRPr="002812B0">
        <w:rPr>
          <w:b/>
          <w:bCs/>
        </w:rPr>
        <w:t xml:space="preserve">(corporate existence) </w:t>
      </w:r>
      <w:r w:rsidR="00616330">
        <w:t xml:space="preserve">in the case of the Operator and the Security Trustee only,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42C69378" w14:textId="469DE655" w:rsidR="00AF589D" w:rsidRPr="003350D6" w:rsidRDefault="00AF589D" w:rsidP="00194E47">
      <w:pPr>
        <w:pStyle w:val="Heading3"/>
        <w:numPr>
          <w:ilvl w:val="2"/>
          <w:numId w:val="26"/>
        </w:numPr>
      </w:pPr>
      <w:r w:rsidRPr="002812B0">
        <w:rPr>
          <w:b/>
          <w:bCs/>
        </w:rPr>
        <w:t>(power and authority)</w:t>
      </w:r>
      <w:r>
        <w:t xml:space="preserve"> </w:t>
      </w:r>
      <w:r w:rsidRPr="003350D6">
        <w:t>it has full power and authority to enter into</w:t>
      </w:r>
      <w:r w:rsidR="00616330">
        <w:t>, deliver</w:t>
      </w:r>
      <w:r w:rsidRPr="003350D6">
        <w:t xml:space="preserve"> and perform its obligations under this </w:t>
      </w:r>
      <w:r w:rsidR="00DF70BA">
        <w:t>Deed</w:t>
      </w:r>
      <w:r>
        <w:t xml:space="preserve"> </w:t>
      </w:r>
      <w:r w:rsidRPr="003350D6">
        <w:t>and carry out the transactions contemplated by this</w:t>
      </w:r>
      <w:r>
        <w:t xml:space="preserve"> </w:t>
      </w:r>
      <w:r w:rsidR="00DF70BA">
        <w:t>Deed</w:t>
      </w:r>
      <w:r w:rsidRPr="003350D6">
        <w:t>;</w:t>
      </w:r>
    </w:p>
    <w:p w14:paraId="57142F18" w14:textId="3654CF1A" w:rsidR="00AF589D" w:rsidRPr="003350D6" w:rsidRDefault="00AF589D" w:rsidP="00194E47">
      <w:pPr>
        <w:pStyle w:val="Heading3"/>
        <w:numPr>
          <w:ilvl w:val="2"/>
          <w:numId w:val="26"/>
        </w:numPr>
      </w:pPr>
      <w:r w:rsidRPr="002812B0">
        <w:rPr>
          <w:b/>
          <w:bCs/>
        </w:rPr>
        <w:t>(execution authorised)</w:t>
      </w:r>
      <w:r>
        <w:t xml:space="preserve"> </w:t>
      </w:r>
      <w:r w:rsidRPr="003350D6">
        <w:t xml:space="preserve">it has taken all necessary action to authorise the execution, delivery and the performance of this </w:t>
      </w:r>
      <w:r w:rsidR="00DF70BA">
        <w:t>Deed</w:t>
      </w:r>
      <w:r w:rsidRPr="003350D6">
        <w:t xml:space="preserve">; </w:t>
      </w:r>
    </w:p>
    <w:p w14:paraId="6BD270F4" w14:textId="45382DB0" w:rsidR="00616330" w:rsidRPr="00616330" w:rsidRDefault="00616330" w:rsidP="00194E47">
      <w:pPr>
        <w:pStyle w:val="Heading3"/>
        <w:numPr>
          <w:ilvl w:val="2"/>
          <w:numId w:val="26"/>
        </w:numPr>
      </w:pPr>
      <w:r w:rsidRPr="00616330">
        <w:t>(</w:t>
      </w:r>
      <w:r w:rsidRPr="00616330">
        <w:rPr>
          <w:b/>
          <w:bCs/>
        </w:rPr>
        <w:t>binding nature</w:t>
      </w:r>
      <w:r w:rsidRPr="00616330">
        <w:t xml:space="preserve">) this Deed constitutes its legal, valid and binding obligations, enforceable in accordance with its terms; </w:t>
      </w:r>
    </w:p>
    <w:p w14:paraId="3C5F9704" w14:textId="5B0BC253" w:rsidR="00AF589D" w:rsidRPr="003350D6" w:rsidRDefault="00AF589D" w:rsidP="00194E47">
      <w:pPr>
        <w:pStyle w:val="Heading3"/>
        <w:numPr>
          <w:ilvl w:val="2"/>
          <w:numId w:val="26"/>
        </w:numPr>
      </w:pPr>
      <w:r w:rsidRPr="002812B0">
        <w:rPr>
          <w:b/>
          <w:bCs/>
        </w:rPr>
        <w:t>(no breach)</w:t>
      </w:r>
      <w:r>
        <w:t xml:space="preserve"> </w:t>
      </w:r>
      <w:r w:rsidRPr="003350D6">
        <w:t xml:space="preserve">the execution, delivery and performance of this </w:t>
      </w:r>
      <w:r w:rsidR="00DF70BA">
        <w:t>Deed</w:t>
      </w:r>
      <w:r w:rsidRPr="003350D6">
        <w:t xml:space="preserve"> does not </w:t>
      </w:r>
      <w:r>
        <w:t xml:space="preserve">and will not </w:t>
      </w:r>
      <w:r w:rsidRPr="003350D6">
        <w:t>violate, breach or result in a contravention of:</w:t>
      </w:r>
    </w:p>
    <w:p w14:paraId="3A31527D" w14:textId="64E3DFA7" w:rsidR="00AF589D" w:rsidRPr="003350D6" w:rsidRDefault="00AF589D" w:rsidP="00194E47">
      <w:pPr>
        <w:pStyle w:val="Heading4"/>
        <w:numPr>
          <w:ilvl w:val="3"/>
          <w:numId w:val="26"/>
        </w:numPr>
      </w:pPr>
      <w:r w:rsidRPr="003350D6">
        <w:t xml:space="preserve">any </w:t>
      </w:r>
      <w:r>
        <w:t>L</w:t>
      </w:r>
      <w:r w:rsidRPr="003350D6">
        <w:t>aw</w:t>
      </w:r>
      <w:r w:rsidR="00616330">
        <w:t xml:space="preserve">, </w:t>
      </w:r>
      <w:r w:rsidR="00616330" w:rsidRPr="00616330">
        <w:t>or any document or agreement to which it is a party or which is binding on it or any of its assets</w:t>
      </w:r>
      <w:r w:rsidRPr="003350D6">
        <w:t>;</w:t>
      </w:r>
    </w:p>
    <w:p w14:paraId="11365DAE" w14:textId="24E5D777" w:rsidR="00AF589D" w:rsidRPr="003350D6" w:rsidRDefault="00AF589D" w:rsidP="00194E47">
      <w:pPr>
        <w:pStyle w:val="Heading4"/>
        <w:numPr>
          <w:ilvl w:val="3"/>
          <w:numId w:val="26"/>
        </w:numPr>
      </w:pPr>
      <w:r w:rsidRPr="003350D6">
        <w:t xml:space="preserve">any authorisation, ruling, judgment, order or decree of any Government </w:t>
      </w:r>
      <w:r w:rsidR="00616330">
        <w:t>Agency</w:t>
      </w:r>
      <w:r w:rsidRPr="003350D6">
        <w:t>;</w:t>
      </w:r>
    </w:p>
    <w:p w14:paraId="6DB48EA3" w14:textId="764D5BB6" w:rsidR="00AF589D" w:rsidRPr="003350D6" w:rsidRDefault="00616330" w:rsidP="00194E47">
      <w:pPr>
        <w:pStyle w:val="Heading4"/>
        <w:numPr>
          <w:ilvl w:val="3"/>
          <w:numId w:val="26"/>
        </w:numPr>
      </w:pPr>
      <w:r>
        <w:t xml:space="preserve">in the case of the Operator and Security Trustee only, </w:t>
      </w:r>
      <w:r w:rsidR="00AF589D" w:rsidRPr="003350D6">
        <w:t>the constitutional documents of that party</w:t>
      </w:r>
      <w:r w:rsidR="00AF589D">
        <w:t>;</w:t>
      </w:r>
      <w:r w:rsidR="00AF589D" w:rsidRPr="003350D6">
        <w:t xml:space="preserve"> or</w:t>
      </w:r>
    </w:p>
    <w:p w14:paraId="42D0E66C" w14:textId="70543DF6" w:rsidR="00AF589D" w:rsidRPr="003350D6" w:rsidRDefault="00AF589D" w:rsidP="00194E47">
      <w:pPr>
        <w:pStyle w:val="Heading4"/>
        <w:numPr>
          <w:ilvl w:val="3"/>
          <w:numId w:val="26"/>
        </w:numPr>
      </w:pPr>
      <w:r w:rsidRPr="003350D6">
        <w:t xml:space="preserve">any </w:t>
      </w:r>
      <w:r>
        <w:rPr>
          <w:lang w:eastAsia="en-AU"/>
        </w:rPr>
        <w:t xml:space="preserve">Security Interest </w:t>
      </w:r>
      <w:r w:rsidRPr="003350D6">
        <w:t>by which it is bound;</w:t>
      </w:r>
      <w:r w:rsidR="00276928">
        <w:t xml:space="preserve"> and</w:t>
      </w:r>
    </w:p>
    <w:p w14:paraId="3CC963D6" w14:textId="1216C313" w:rsidR="00F411E7" w:rsidRDefault="00AF589D" w:rsidP="007E5D52">
      <w:pPr>
        <w:pStyle w:val="Heading3"/>
      </w:pPr>
      <w:r w:rsidRPr="002812B0">
        <w:rPr>
          <w:b/>
          <w:bCs/>
        </w:rPr>
        <w:t>(</w:t>
      </w:r>
      <w:r w:rsidRPr="00767D0F">
        <w:rPr>
          <w:b/>
          <w:bCs/>
        </w:rPr>
        <w:t>no insolvency</w:t>
      </w:r>
      <w:r w:rsidRPr="002812B0">
        <w:rPr>
          <w:b/>
          <w:bCs/>
        </w:rPr>
        <w:t>)</w:t>
      </w:r>
      <w:r>
        <w:t xml:space="preserve"> </w:t>
      </w:r>
      <w:r w:rsidR="00616330">
        <w:t xml:space="preserve">in the case of the Operator and the Security Trustee only, </w:t>
      </w:r>
      <w:r>
        <w:t>it is not subject to an Insolvency Event</w:t>
      </w:r>
      <w:r w:rsidR="00F411E7">
        <w:t>.</w:t>
      </w:r>
    </w:p>
    <w:p w14:paraId="0E46737E" w14:textId="7C544B74" w:rsidR="00276928" w:rsidRDefault="00276928" w:rsidP="00276928">
      <w:pPr>
        <w:pStyle w:val="Heading2"/>
      </w:pPr>
      <w:bookmarkStart w:id="100" w:name="_Toc153944834"/>
      <w:r>
        <w:t>Commonwealth representations and warranties</w:t>
      </w:r>
      <w:bookmarkEnd w:id="100"/>
    </w:p>
    <w:p w14:paraId="48DF961A" w14:textId="7318794E" w:rsidR="00276928" w:rsidRDefault="00276928" w:rsidP="00D12A18">
      <w:pPr>
        <w:pStyle w:val="Indent2"/>
      </w:pPr>
      <w:r>
        <w:t>The Commonwealth represents and warrants for the benefit of the other parties as follows:</w:t>
      </w:r>
    </w:p>
    <w:p w14:paraId="4F7BF03A" w14:textId="22662A6C" w:rsidR="00276928" w:rsidRDefault="00276928" w:rsidP="00D12A18">
      <w:pPr>
        <w:pStyle w:val="Heading3"/>
        <w:numPr>
          <w:ilvl w:val="2"/>
          <w:numId w:val="26"/>
        </w:numPr>
      </w:pPr>
      <w:r>
        <w:t>(</w:t>
      </w:r>
      <w:r w:rsidRPr="00D12A18">
        <w:rPr>
          <w:b/>
          <w:bCs/>
        </w:rPr>
        <w:t>power and authority</w:t>
      </w:r>
      <w:r>
        <w:t>) it has full power and authority to enter into, deliver and perform its obligations under this Deed and carry out the transactions contemplated by this Deed;</w:t>
      </w:r>
      <w:r w:rsidR="008112D7">
        <w:t xml:space="preserve"> and</w:t>
      </w:r>
    </w:p>
    <w:p w14:paraId="1C2B07C9" w14:textId="33D3A179" w:rsidR="00276928" w:rsidRDefault="00276928" w:rsidP="00D12A18">
      <w:pPr>
        <w:pStyle w:val="Heading3"/>
        <w:numPr>
          <w:ilvl w:val="2"/>
          <w:numId w:val="26"/>
        </w:numPr>
      </w:pPr>
      <w:r>
        <w:t>(</w:t>
      </w:r>
      <w:r w:rsidRPr="00D12A18">
        <w:rPr>
          <w:b/>
          <w:bCs/>
        </w:rPr>
        <w:t>binding nature</w:t>
      </w:r>
      <w:r>
        <w:t>) this Deed constitutes its legal, valid and binding obligations, enforceable in accordance with its terms</w:t>
      </w:r>
      <w:r w:rsidR="008112D7">
        <w:t>.</w:t>
      </w:r>
    </w:p>
    <w:p w14:paraId="4367FD6C" w14:textId="77777777" w:rsidR="00276928" w:rsidRPr="00276928" w:rsidRDefault="00276928" w:rsidP="00D12A18">
      <w:pPr>
        <w:ind w:left="737"/>
      </w:pPr>
    </w:p>
    <w:p w14:paraId="76C2CFA7" w14:textId="77777777" w:rsidR="00EC6937" w:rsidRDefault="00EC6937" w:rsidP="007E5D52">
      <w:pPr>
        <w:pStyle w:val="Heading2"/>
      </w:pPr>
      <w:bookmarkStart w:id="101" w:name="_Toc153944835"/>
      <w:r>
        <w:lastRenderedPageBreak/>
        <w:t>Reliance</w:t>
      </w:r>
      <w:bookmarkEnd w:id="101"/>
    </w:p>
    <w:p w14:paraId="2AA53A2C" w14:textId="184178C4" w:rsidR="00EC6937" w:rsidRDefault="00B01754" w:rsidP="00EC6937">
      <w:pPr>
        <w:pStyle w:val="Indent2"/>
      </w:pPr>
      <w:r>
        <w:rPr>
          <w:bCs/>
        </w:rPr>
        <w:t>The Commonwealth</w:t>
      </w:r>
      <w:r w:rsidR="00EC6937">
        <w:t xml:space="preserve"> </w:t>
      </w:r>
      <w:r w:rsidR="00EC6937" w:rsidRPr="0057147B">
        <w:t xml:space="preserve">acknowledges that the Beneficiaries may provide financial accommodation to </w:t>
      </w:r>
      <w:r w:rsidR="00915E0A">
        <w:t>the Operator</w:t>
      </w:r>
      <w:r w:rsidR="00EC6937" w:rsidRPr="0057147B">
        <w:t xml:space="preserve"> or any of its Related </w:t>
      </w:r>
      <w:r w:rsidR="00EC6937">
        <w:t>Bodies Corporate</w:t>
      </w:r>
      <w:r w:rsidR="00EC6937" w:rsidRPr="0057147B">
        <w:t xml:space="preserve"> in reliance on the representations and warranties</w:t>
      </w:r>
      <w:r w:rsidR="00EC6937">
        <w:t xml:space="preserve"> made by </w:t>
      </w:r>
      <w:r w:rsidR="00915E0A">
        <w:t>the Operator</w:t>
      </w:r>
      <w:r w:rsidR="00EC6937" w:rsidRPr="0057147B">
        <w:t xml:space="preserve"> in clause </w:t>
      </w:r>
      <w:r w:rsidR="00BE2552">
        <w:fldChar w:fldCharType="begin"/>
      </w:r>
      <w:r w:rsidR="00BE2552">
        <w:instrText xml:space="preserve"> REF _Ref104974376 \r \h </w:instrText>
      </w:r>
      <w:r w:rsidR="00BE2552">
        <w:fldChar w:fldCharType="separate"/>
      </w:r>
      <w:r w:rsidR="00377CA7">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377CA7">
        <w:t>Operator and Security Trustee representations and warranties</w:t>
      </w:r>
      <w:r w:rsidR="00BE2552">
        <w:fldChar w:fldCharType="end"/>
      </w:r>
      <w:r w:rsidR="00BE2552">
        <w:t>)</w:t>
      </w:r>
      <w:r w:rsidR="00EC6937" w:rsidRPr="0057147B">
        <w:t>.</w:t>
      </w:r>
    </w:p>
    <w:p w14:paraId="1FB5713E" w14:textId="77777777" w:rsidR="00EC6937" w:rsidRDefault="00EC6937" w:rsidP="007E5D52">
      <w:pPr>
        <w:pStyle w:val="Heading1"/>
      </w:pPr>
      <w:bookmarkStart w:id="102" w:name="_Ref475115920"/>
      <w:bookmarkStart w:id="103" w:name="_Toc153944836"/>
      <w:r>
        <w:t>Consents and undertakings</w:t>
      </w:r>
      <w:bookmarkEnd w:id="102"/>
      <w:bookmarkEnd w:id="103"/>
    </w:p>
    <w:p w14:paraId="0EC62766" w14:textId="07EA3C74" w:rsidR="00EC6937" w:rsidRDefault="00EC6937" w:rsidP="007E5D52">
      <w:pPr>
        <w:pStyle w:val="Heading2"/>
      </w:pPr>
      <w:bookmarkStart w:id="104" w:name="_Toc153944837"/>
      <w:r>
        <w:t xml:space="preserve">Consent by </w:t>
      </w:r>
      <w:r w:rsidR="00915E0A">
        <w:t>the Operator</w:t>
      </w:r>
      <w:bookmarkEnd w:id="104"/>
    </w:p>
    <w:p w14:paraId="62E23FA8" w14:textId="7EC22BE7" w:rsidR="00EC6937" w:rsidRDefault="00915E0A" w:rsidP="00EC6937">
      <w:pPr>
        <w:pStyle w:val="Indent2"/>
      </w:pPr>
      <w:r>
        <w:t>The Operator</w:t>
      </w:r>
      <w:r w:rsidR="00EC6937">
        <w:t>:</w:t>
      </w:r>
    </w:p>
    <w:p w14:paraId="3A30592B" w14:textId="4D6BA8F8" w:rsidR="000E7FD3" w:rsidRDefault="00EC6937" w:rsidP="007E5D52">
      <w:pPr>
        <w:pStyle w:val="Heading3"/>
      </w:pPr>
      <w:r w:rsidRPr="00353928">
        <w:t xml:space="preserve">consents to </w:t>
      </w:r>
      <w:r>
        <w:t xml:space="preserve">this </w:t>
      </w:r>
      <w:r w:rsidR="00DF70BA">
        <w:t>Deed</w:t>
      </w:r>
      <w:r>
        <w:t>;</w:t>
      </w:r>
      <w:r w:rsidR="00075E4C">
        <w:t xml:space="preserve"> and</w:t>
      </w:r>
    </w:p>
    <w:p w14:paraId="4B9E2F73" w14:textId="7CB58CA6" w:rsidR="00EC6937" w:rsidRDefault="00EC6937" w:rsidP="007E5D52">
      <w:pPr>
        <w:pStyle w:val="Heading3"/>
      </w:pPr>
      <w:bookmarkStart w:id="105" w:name="_Ref514331205"/>
      <w:r w:rsidRPr="00353928">
        <w:t xml:space="preserve">agrees </w:t>
      </w:r>
      <w:r>
        <w:t>to be</w:t>
      </w:r>
      <w:r w:rsidRPr="00353928">
        <w:t xml:space="preserve"> bound by and co-operate in the implementation of </w:t>
      </w:r>
      <w:r>
        <w:t xml:space="preserve">this </w:t>
      </w:r>
      <w:r w:rsidR="00DF70BA">
        <w:t>Deed</w:t>
      </w:r>
      <w:r>
        <w:t xml:space="preserve">.  </w:t>
      </w:r>
      <w:bookmarkEnd w:id="105"/>
    </w:p>
    <w:p w14:paraId="0E8F228D" w14:textId="008BD797" w:rsidR="00EC6937" w:rsidRDefault="00EC6937" w:rsidP="007E5D52">
      <w:pPr>
        <w:pStyle w:val="Heading2"/>
      </w:pPr>
      <w:bookmarkStart w:id="106" w:name="_Ref482116946"/>
      <w:bookmarkStart w:id="107" w:name="_Toc153944838"/>
      <w:r>
        <w:t xml:space="preserve">Consent and undertakings by </w:t>
      </w:r>
      <w:bookmarkEnd w:id="106"/>
      <w:r w:rsidR="00B01754">
        <w:rPr>
          <w:bCs/>
        </w:rPr>
        <w:t>the Commonwealth</w:t>
      </w:r>
      <w:bookmarkEnd w:id="107"/>
    </w:p>
    <w:p w14:paraId="242D318C" w14:textId="6F080711" w:rsidR="00EC6937" w:rsidRDefault="00B01754" w:rsidP="00EC6937">
      <w:pPr>
        <w:pStyle w:val="Indent2"/>
      </w:pPr>
      <w:r>
        <w:rPr>
          <w:bCs/>
        </w:rPr>
        <w:t>The Commonwealth</w:t>
      </w:r>
      <w:r w:rsidR="00EC6937">
        <w:t>:</w:t>
      </w:r>
    </w:p>
    <w:p w14:paraId="74D295C8" w14:textId="196C3FEB" w:rsidR="00EC6937" w:rsidRDefault="00EC6937" w:rsidP="007E5D52">
      <w:pPr>
        <w:pStyle w:val="Heading3"/>
      </w:pPr>
      <w:r>
        <w:t xml:space="preserve">consents to the </w:t>
      </w:r>
      <w:r w:rsidR="002F5E30">
        <w:t xml:space="preserve">creation of the </w:t>
      </w:r>
      <w:r>
        <w:t>Security.</w:t>
      </w:r>
    </w:p>
    <w:p w14:paraId="4DC91643" w14:textId="34D03DD7" w:rsidR="00EC6937" w:rsidRDefault="00EC6937" w:rsidP="007E5D52">
      <w:pPr>
        <w:pStyle w:val="Heading3"/>
      </w:pPr>
      <w:r>
        <w:t>agrees that none of:</w:t>
      </w:r>
    </w:p>
    <w:p w14:paraId="3667E4E1" w14:textId="77777777" w:rsidR="00EC6937" w:rsidRDefault="00EC6937" w:rsidP="007E5D52">
      <w:pPr>
        <w:pStyle w:val="Heading4"/>
      </w:pPr>
      <w:r>
        <w:t>the creation or existence of the Security;</w:t>
      </w:r>
    </w:p>
    <w:p w14:paraId="4AC44BBA" w14:textId="00C545E4" w:rsidR="00EC6937" w:rsidRDefault="00EC6937" w:rsidP="007E5D52">
      <w:pPr>
        <w:pStyle w:val="Heading4"/>
      </w:pPr>
      <w:r>
        <w:t xml:space="preserve">the entry into of this </w:t>
      </w:r>
      <w:r w:rsidR="00DF70BA">
        <w:t>Deed</w:t>
      </w:r>
      <w:r>
        <w:t xml:space="preserve"> by </w:t>
      </w:r>
      <w:r w:rsidR="00915E0A">
        <w:t>the Operator</w:t>
      </w:r>
      <w:r>
        <w:t>;</w:t>
      </w:r>
    </w:p>
    <w:p w14:paraId="6799FD0E" w14:textId="43B5212F" w:rsidR="00EC6937" w:rsidRPr="00E24A34" w:rsidRDefault="00EC6937" w:rsidP="007E5D52">
      <w:pPr>
        <w:pStyle w:val="Heading4"/>
      </w:pPr>
      <w:r>
        <w:t>the appointment of any Enf</w:t>
      </w:r>
      <w:r w:rsidRPr="00E24A34">
        <w:t>orcing Party</w:t>
      </w:r>
      <w:r w:rsidR="00FA23B7">
        <w:t xml:space="preserve"> to </w:t>
      </w:r>
      <w:r w:rsidR="00915E0A">
        <w:t>the Operator</w:t>
      </w:r>
      <w:r w:rsidR="00FA23B7">
        <w:t xml:space="preserve"> or a person who has Control over </w:t>
      </w:r>
      <w:r w:rsidR="00915E0A">
        <w:t>the Operator</w:t>
      </w:r>
      <w:r w:rsidRPr="00E24A34">
        <w:t xml:space="preserve"> under the Security; or</w:t>
      </w:r>
    </w:p>
    <w:p w14:paraId="198DDDCD" w14:textId="6B2C62C0" w:rsidR="00EC6937" w:rsidRPr="004C067F" w:rsidRDefault="00EC6937" w:rsidP="007E5D52">
      <w:pPr>
        <w:pStyle w:val="Heading4"/>
      </w:pPr>
      <w:r w:rsidRPr="004C067F">
        <w:t xml:space="preserve">the exercise by </w:t>
      </w:r>
      <w:r w:rsidR="00D02AB3">
        <w:t>Security Trustee</w:t>
      </w:r>
      <w:r w:rsidRPr="004C067F">
        <w:t xml:space="preserve"> or any Enforcing Party of any rights, powers or remedies </w:t>
      </w:r>
      <w:r>
        <w:t xml:space="preserve">in connection with this </w:t>
      </w:r>
      <w:r w:rsidR="00DF70BA">
        <w:t>Deed</w:t>
      </w:r>
      <w:r>
        <w:t xml:space="preserve"> or </w:t>
      </w:r>
      <w:r w:rsidRPr="004C067F">
        <w:t>the Security</w:t>
      </w:r>
      <w:r>
        <w:t xml:space="preserve"> (in compliance with the applicable provisions </w:t>
      </w:r>
      <w:r w:rsidR="002C5FE9">
        <w:t xml:space="preserve">of this </w:t>
      </w:r>
      <w:r w:rsidR="00DF70BA">
        <w:t>Deed</w:t>
      </w:r>
      <w:r w:rsidR="002C5FE9">
        <w:t xml:space="preserve"> </w:t>
      </w:r>
      <w:r>
        <w:t>(including</w:t>
      </w:r>
      <w:r w:rsidR="00AA4546">
        <w:t xml:space="preserve"> compliance with</w:t>
      </w:r>
      <w:r>
        <w:t xml:space="preserve"> clause </w:t>
      </w:r>
      <w:r>
        <w:fldChar w:fldCharType="begin"/>
      </w:r>
      <w:r>
        <w:instrText xml:space="preserve"> REF _Ref514334815 \w \h </w:instrText>
      </w:r>
      <w:r>
        <w:fldChar w:fldCharType="separate"/>
      </w:r>
      <w:r w:rsidR="00377CA7">
        <w:t>5</w:t>
      </w:r>
      <w:r>
        <w:fldChar w:fldCharType="end"/>
      </w:r>
      <w:r>
        <w:t xml:space="preserve"> (</w:t>
      </w:r>
      <w:r>
        <w:fldChar w:fldCharType="begin"/>
      </w:r>
      <w:r>
        <w:instrText xml:space="preserve">  REF _Ref514334815 \h </w:instrText>
      </w:r>
      <w:r>
        <w:fldChar w:fldCharType="separate"/>
      </w:r>
      <w:r w:rsidR="00377CA7">
        <w:t>Transfer following enforcement</w:t>
      </w:r>
      <w:r>
        <w:fldChar w:fldCharType="end"/>
      </w:r>
      <w:r>
        <w:t>)</w:t>
      </w:r>
      <w:r w:rsidR="00AA4546">
        <w:t xml:space="preserve"> in effecting a sale of </w:t>
      </w:r>
      <w:r w:rsidR="00F4174D">
        <w:t xml:space="preserve">an ownership interest in a person who has Control over </w:t>
      </w:r>
      <w:r w:rsidR="00915E0A">
        <w:t>the Operator</w:t>
      </w:r>
      <w:r>
        <w:t>)</w:t>
      </w:r>
      <w:r w:rsidR="00A61F8F">
        <w:t>)</w:t>
      </w:r>
      <w:r w:rsidRPr="004C067F">
        <w:t>,</w:t>
      </w:r>
      <w:r>
        <w:t xml:space="preserve"> </w:t>
      </w:r>
    </w:p>
    <w:p w14:paraId="699BDAD2" w14:textId="165BD105" w:rsidR="00EC22FB" w:rsidRDefault="00EC6937" w:rsidP="00EC6937">
      <w:pPr>
        <w:pStyle w:val="Indent3"/>
      </w:pPr>
      <w:r w:rsidRPr="00E24A34">
        <w:t>wil</w:t>
      </w:r>
      <w:r w:rsidR="00D36D64">
        <w:t>l,</w:t>
      </w:r>
      <w:r w:rsidRPr="00E24A34">
        <w:t xml:space="preserve"> of itself</w:t>
      </w:r>
      <w:r w:rsidR="00EC22FB">
        <w:t>:</w:t>
      </w:r>
      <w:r w:rsidRPr="00E24A34">
        <w:t xml:space="preserve"> </w:t>
      </w:r>
    </w:p>
    <w:p w14:paraId="3C1B9A44" w14:textId="46438518" w:rsidR="00EC22FB" w:rsidRDefault="00EC6937" w:rsidP="007E5D52">
      <w:pPr>
        <w:pStyle w:val="Heading4"/>
      </w:pPr>
      <w:r w:rsidRPr="00E24A34">
        <w:t xml:space="preserve">contravene or constitute a </w:t>
      </w:r>
      <w:r>
        <w:t>default or breach of</w:t>
      </w:r>
      <w:r w:rsidRPr="00E24A34">
        <w:t xml:space="preserve"> the </w:t>
      </w:r>
      <w:r w:rsidR="00915E0A">
        <w:t>CISA</w:t>
      </w:r>
      <w:r w:rsidR="00EC22FB">
        <w:t>;</w:t>
      </w:r>
      <w:r w:rsidR="00F644B6">
        <w:t xml:space="preserve"> or </w:t>
      </w:r>
    </w:p>
    <w:p w14:paraId="7282C189" w14:textId="6DD7AA47" w:rsidR="00EC6937" w:rsidRDefault="00EC6937" w:rsidP="007E5D52">
      <w:pPr>
        <w:pStyle w:val="Heading4"/>
      </w:pPr>
      <w:r w:rsidRPr="00E24A34">
        <w:t xml:space="preserve">entitle </w:t>
      </w:r>
      <w:r w:rsidR="00B01754">
        <w:rPr>
          <w:bCs/>
        </w:rPr>
        <w:t>the Commonwealth</w:t>
      </w:r>
      <w:r>
        <w:t xml:space="preserve"> to exercise any rights, powers or remedies </w:t>
      </w:r>
      <w:r w:rsidR="00FA23B7">
        <w:t xml:space="preserve">to </w:t>
      </w:r>
      <w:r w:rsidR="00C71FB1">
        <w:t>t</w:t>
      </w:r>
      <w:r w:rsidR="00FA23B7">
        <w:t>erminate</w:t>
      </w:r>
      <w:r>
        <w:t xml:space="preserve"> the </w:t>
      </w:r>
      <w:r w:rsidR="00915E0A">
        <w:t>CISA</w:t>
      </w:r>
      <w:r>
        <w:t>.</w:t>
      </w:r>
      <w:r w:rsidR="00D36D64">
        <w:t xml:space="preserve"> </w:t>
      </w:r>
    </w:p>
    <w:p w14:paraId="1D478A3A" w14:textId="0BAE0FEF" w:rsidR="00EC6937" w:rsidRDefault="00EC6937" w:rsidP="007E5D52">
      <w:pPr>
        <w:pStyle w:val="Heading3"/>
      </w:pPr>
      <w:r w:rsidRPr="005925B0">
        <w:rPr>
          <w:b/>
          <w:bCs/>
        </w:rPr>
        <w:t>(enforcement)</w:t>
      </w:r>
      <w:r>
        <w:t xml:space="preserve"> agrees that an Enforcing Party may, but need not, exercise all or any of the rights, powers and remedies, and perform all or any of the obligations of </w:t>
      </w:r>
      <w:r w:rsidR="00915E0A">
        <w:t>the Operator</w:t>
      </w:r>
      <w:r>
        <w:t xml:space="preserve">, in connection with the </w:t>
      </w:r>
      <w:r w:rsidR="00915E0A">
        <w:t>CISA</w:t>
      </w:r>
      <w:r>
        <w:t xml:space="preserve">, as if it were </w:t>
      </w:r>
      <w:r w:rsidR="00915E0A">
        <w:t>the Operator</w:t>
      </w:r>
      <w:r>
        <w:t xml:space="preserve"> to the exclusion of </w:t>
      </w:r>
      <w:r w:rsidR="00915E0A">
        <w:t>the Operator</w:t>
      </w:r>
      <w:r>
        <w:t>.</w:t>
      </w:r>
    </w:p>
    <w:p w14:paraId="5C8E8472" w14:textId="3D810582" w:rsidR="00EC6937" w:rsidRDefault="00EC6937" w:rsidP="007E5D52">
      <w:pPr>
        <w:pStyle w:val="Heading3"/>
      </w:pPr>
      <w:r w:rsidRPr="00DE5219">
        <w:rPr>
          <w:b/>
        </w:rPr>
        <w:t>(no assumption)</w:t>
      </w:r>
      <w:r>
        <w:t xml:space="preserve"> agrees that an Enforcing Party will not be liable nor have any obligations, and will not be taken to have assumed any liability or obligations, in connection with the </w:t>
      </w:r>
      <w:r w:rsidR="00915E0A">
        <w:t xml:space="preserve">CISA </w:t>
      </w:r>
      <w:r>
        <w:t xml:space="preserve">as a result of the entry into of the Security or this </w:t>
      </w:r>
      <w:r w:rsidR="00DF70BA">
        <w:t>Deed</w:t>
      </w:r>
      <w:r>
        <w:t xml:space="preserve"> or the exercise of any rights, powers or remedies by an Enforcing Party in connection with the Security or this </w:t>
      </w:r>
      <w:r w:rsidR="00DF70BA">
        <w:t>Deed</w:t>
      </w:r>
      <w:r>
        <w:t>.  However, this does not:</w:t>
      </w:r>
    </w:p>
    <w:p w14:paraId="627BFE27" w14:textId="5BC29890" w:rsidR="00EC6937" w:rsidRDefault="00EC6937" w:rsidP="007E5D52">
      <w:pPr>
        <w:pStyle w:val="Heading4"/>
      </w:pPr>
      <w:r>
        <w:t xml:space="preserve">apply to any obligation of </w:t>
      </w:r>
      <w:r w:rsidR="00915E0A">
        <w:t>the Operator</w:t>
      </w:r>
      <w:r>
        <w:t xml:space="preserve"> under the </w:t>
      </w:r>
      <w:r w:rsidR="00915E0A">
        <w:t xml:space="preserve">CISA </w:t>
      </w:r>
      <w:r>
        <w:t xml:space="preserve">expressly assumed by </w:t>
      </w:r>
      <w:r w:rsidR="00D02AB3">
        <w:t>Security Trustee</w:t>
      </w:r>
      <w:r>
        <w:t xml:space="preserve"> by written notice to </w:t>
      </w:r>
      <w:r w:rsidR="00B01754">
        <w:rPr>
          <w:bCs/>
        </w:rPr>
        <w:t>the Commonwealth</w:t>
      </w:r>
      <w:r>
        <w:t xml:space="preserve"> (with a copy to </w:t>
      </w:r>
      <w:r w:rsidR="00915E0A">
        <w:t>the Operator</w:t>
      </w:r>
      <w:r>
        <w:t>); or</w:t>
      </w:r>
    </w:p>
    <w:p w14:paraId="49D1F7DB" w14:textId="5795FFFB" w:rsidR="00EC6937" w:rsidRDefault="00EC6937" w:rsidP="007E5D52">
      <w:pPr>
        <w:pStyle w:val="Heading4"/>
      </w:pPr>
      <w:r>
        <w:t xml:space="preserve">affect any liability or obligation of </w:t>
      </w:r>
      <w:r w:rsidR="00915E0A">
        <w:t>the Operator</w:t>
      </w:r>
      <w:r>
        <w:t xml:space="preserve"> for acts and omissions of an Enforcing Party where the Enforcing Party is acting as the agent of </w:t>
      </w:r>
      <w:r w:rsidR="00915E0A">
        <w:t>the Operator</w:t>
      </w:r>
      <w:r>
        <w:t>.</w:t>
      </w:r>
    </w:p>
    <w:p w14:paraId="55808675" w14:textId="77777777" w:rsidR="008C7784" w:rsidRDefault="008C7784" w:rsidP="009A24C3">
      <w:pPr>
        <w:pStyle w:val="Heading2"/>
      </w:pPr>
      <w:bookmarkStart w:id="108" w:name="_Toc153944839"/>
      <w:r>
        <w:lastRenderedPageBreak/>
        <w:t>Notification by Security Trustee</w:t>
      </w:r>
      <w:bookmarkEnd w:id="108"/>
    </w:p>
    <w:p w14:paraId="6EB8AA99" w14:textId="77C3060A" w:rsidR="008C7784" w:rsidRDefault="008C7784" w:rsidP="009A24C3">
      <w:pPr>
        <w:pStyle w:val="Indent2"/>
      </w:pPr>
      <w:r>
        <w:t xml:space="preserve">The </w:t>
      </w:r>
      <w:bookmarkStart w:id="109" w:name="_9kMH7O6ZWu5998GOkOfwC14LwkIKK7t"/>
      <w:r>
        <w:t>Security Trustee</w:t>
      </w:r>
      <w:bookmarkEnd w:id="109"/>
      <w:r>
        <w:t xml:space="preserve"> must notify </w:t>
      </w:r>
      <w:r w:rsidR="00B01754">
        <w:rPr>
          <w:bCs/>
        </w:rPr>
        <w:t>the Commonwealth</w:t>
      </w:r>
      <w:r>
        <w:t xml:space="preserve"> of:</w:t>
      </w:r>
    </w:p>
    <w:p w14:paraId="3D75A6CB" w14:textId="0FFB28EC" w:rsidR="008C7784" w:rsidRDefault="008C7784" w:rsidP="009A24C3">
      <w:pPr>
        <w:pStyle w:val="Heading3"/>
      </w:pPr>
      <w:r>
        <w:t xml:space="preserve">any </w:t>
      </w:r>
      <w:r w:rsidR="00194E47">
        <w:t>E</w:t>
      </w:r>
      <w:r>
        <w:t xml:space="preserve">vent of </w:t>
      </w:r>
      <w:r w:rsidR="00194E47">
        <w:t>D</w:t>
      </w:r>
      <w:r>
        <w:t xml:space="preserve">efault as soon as it becomes aware of the same (together with details of that </w:t>
      </w:r>
      <w:r w:rsidR="00194E47">
        <w:t>E</w:t>
      </w:r>
      <w:r>
        <w:t xml:space="preserve">vent of </w:t>
      </w:r>
      <w:r w:rsidR="00194E47">
        <w:t>D</w:t>
      </w:r>
      <w:r>
        <w:t>efault; and</w:t>
      </w:r>
    </w:p>
    <w:p w14:paraId="0942FEA7" w14:textId="63B4D420" w:rsidR="008C7784" w:rsidRDefault="008C7784" w:rsidP="009A24C3">
      <w:pPr>
        <w:pStyle w:val="Heading3"/>
      </w:pPr>
      <w:r>
        <w:t xml:space="preserve">any intention to exercise its rights under the Security to take enforcement action or appoint an Enforcing Party to do so. </w:t>
      </w:r>
    </w:p>
    <w:p w14:paraId="42B6B335" w14:textId="660C23A2" w:rsidR="00EC6937" w:rsidRDefault="000C5E7F" w:rsidP="009A24C3">
      <w:pPr>
        <w:pStyle w:val="Heading1"/>
      </w:pPr>
      <w:bookmarkStart w:id="110" w:name="_Toc223964096"/>
      <w:bookmarkStart w:id="111" w:name="_Ref108443842"/>
      <w:bookmarkStart w:id="112" w:name="_Toc153944840"/>
      <w:bookmarkStart w:id="113" w:name="_Ref269811818"/>
      <w:bookmarkStart w:id="114" w:name="_Ref269813077"/>
      <w:bookmarkStart w:id="115" w:name="_Ref269814437"/>
      <w:bookmarkStart w:id="116" w:name="_Ref475721282"/>
      <w:bookmarkStart w:id="117" w:name="_Ref482187016"/>
      <w:bookmarkStart w:id="118" w:name="_Ref482187053"/>
      <w:bookmarkStart w:id="119" w:name="_Ref482187071"/>
      <w:bookmarkStart w:id="120" w:name="_Ref482190539"/>
      <w:bookmarkStart w:id="121" w:name="_Ref514332357"/>
      <w:bookmarkStart w:id="122" w:name="_Ref515009892"/>
      <w:bookmarkEnd w:id="110"/>
      <w:r>
        <w:t>Termination Event</w:t>
      </w:r>
      <w:r w:rsidR="00EC6937">
        <w:t xml:space="preserve">s </w:t>
      </w:r>
      <w:r w:rsidR="00284724">
        <w:t>–</w:t>
      </w:r>
      <w:r w:rsidR="00EC6937">
        <w:t xml:space="preserve"> cure</w:t>
      </w:r>
      <w:r w:rsidR="00284724">
        <w:t xml:space="preserve"> and</w:t>
      </w:r>
      <w:r w:rsidR="00EC6937">
        <w:t xml:space="preserve"> termination</w:t>
      </w:r>
      <w:bookmarkEnd w:id="111"/>
      <w:bookmarkEnd w:id="112"/>
      <w:r w:rsidR="00EC6937">
        <w:t xml:space="preserve"> </w:t>
      </w:r>
      <w:bookmarkEnd w:id="113"/>
      <w:bookmarkEnd w:id="114"/>
      <w:bookmarkEnd w:id="115"/>
      <w:bookmarkEnd w:id="116"/>
      <w:bookmarkEnd w:id="117"/>
      <w:bookmarkEnd w:id="118"/>
      <w:bookmarkEnd w:id="119"/>
      <w:bookmarkEnd w:id="120"/>
      <w:bookmarkEnd w:id="121"/>
      <w:bookmarkEnd w:id="122"/>
    </w:p>
    <w:p w14:paraId="7605C8F3" w14:textId="2B7D13B2" w:rsidR="00EC6937" w:rsidRDefault="000C5E7F" w:rsidP="009A24C3">
      <w:pPr>
        <w:pStyle w:val="Heading2"/>
      </w:pPr>
      <w:bookmarkStart w:id="123" w:name="_Ref475874975"/>
      <w:bookmarkStart w:id="124" w:name="_Toc153944841"/>
      <w:r>
        <w:t>Termination Event</w:t>
      </w:r>
      <w:r w:rsidR="00EC6937">
        <w:t xml:space="preserve"> Notices </w:t>
      </w:r>
      <w:r w:rsidR="00EC6937" w:rsidRPr="00831FE2">
        <w:t>to Security Trustee</w:t>
      </w:r>
      <w:bookmarkEnd w:id="123"/>
      <w:bookmarkEnd w:id="124"/>
    </w:p>
    <w:p w14:paraId="56FB042B" w14:textId="69BD76FA" w:rsidR="00EC6937" w:rsidRDefault="00EC6937" w:rsidP="00EC6937">
      <w:pPr>
        <w:pStyle w:val="Indent2"/>
      </w:pPr>
      <w:r>
        <w:t xml:space="preserve">If a </w:t>
      </w:r>
      <w:r w:rsidR="000C5E7F">
        <w:t>Termination Event</w:t>
      </w:r>
      <w:r>
        <w:t xml:space="preserve"> occurs</w:t>
      </w:r>
      <w:r w:rsidR="00CF0DB2">
        <w:t>,</w:t>
      </w:r>
      <w:r>
        <w:t xml:space="preserve"> </w:t>
      </w:r>
      <w:r w:rsidR="00B01754">
        <w:rPr>
          <w:bCs/>
        </w:rPr>
        <w:t>the Commonwealth</w:t>
      </w:r>
      <w:r>
        <w:t xml:space="preserve"> agrees to:</w:t>
      </w:r>
    </w:p>
    <w:p w14:paraId="76DBC30E" w14:textId="467A0E54" w:rsidR="00EC6937" w:rsidRPr="00831FE2" w:rsidRDefault="00EC6937" w:rsidP="009A24C3">
      <w:pPr>
        <w:pStyle w:val="Heading3"/>
      </w:pPr>
      <w:bookmarkStart w:id="125" w:name="_Ref482268075"/>
      <w:bookmarkStart w:id="126"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B01754">
        <w:rPr>
          <w:bCs/>
        </w:rPr>
        <w:t>the Commonwealth</w:t>
      </w:r>
      <w:r>
        <w:t xml:space="preserve"> to </w:t>
      </w:r>
      <w:r w:rsidR="00915E0A">
        <w:t>the Operator</w:t>
      </w:r>
      <w:r>
        <w:t xml:space="preserve"> in connection with the </w:t>
      </w:r>
      <w:r w:rsidR="000C5E7F">
        <w:t>Termination Event</w:t>
      </w:r>
      <w:r w:rsidRPr="007F56B5">
        <w:t xml:space="preserve"> </w:t>
      </w:r>
      <w:r w:rsidR="00222A74">
        <w:t>at or about the same time as the notice is given to the Operator</w:t>
      </w:r>
      <w:r>
        <w:t>; and</w:t>
      </w:r>
      <w:bookmarkEnd w:id="125"/>
      <w:bookmarkEnd w:id="126"/>
    </w:p>
    <w:p w14:paraId="67D6DD54" w14:textId="05A37EF9" w:rsidR="00EC6937" w:rsidRPr="00831FE2" w:rsidRDefault="00EC6937" w:rsidP="009A24C3">
      <w:pPr>
        <w:pStyle w:val="Heading3"/>
      </w:pPr>
      <w:r>
        <w:t>give</w:t>
      </w:r>
      <w:r w:rsidRPr="00831FE2">
        <w:t xml:space="preserve"> the Enforcing Party </w:t>
      </w:r>
      <w:r w:rsidR="00B01645">
        <w:t xml:space="preserve">copies of </w:t>
      </w:r>
      <w:r w:rsidRPr="00831FE2">
        <w:t xml:space="preserve">any information </w:t>
      </w:r>
      <w:r w:rsidR="00B01645">
        <w:t xml:space="preserve">issued by the Commonwealth to the Operator under the CISA </w:t>
      </w:r>
      <w:r w:rsidRPr="00831FE2">
        <w:t xml:space="preserve">in </w:t>
      </w:r>
      <w:r>
        <w:t>connection with a</w:t>
      </w:r>
      <w:r w:rsidRPr="00831FE2">
        <w:t xml:space="preserve"> </w:t>
      </w:r>
      <w:r w:rsidR="000C5E7F">
        <w:t>Termination Event</w:t>
      </w:r>
      <w:r w:rsidRPr="00831FE2">
        <w:t>.</w:t>
      </w:r>
      <w:r w:rsidR="005B11C1">
        <w:t xml:space="preserve"> </w:t>
      </w:r>
    </w:p>
    <w:p w14:paraId="38F5D96D" w14:textId="77777777" w:rsidR="00EC6937" w:rsidRPr="00831FE2" w:rsidRDefault="00EC6937" w:rsidP="009A24C3">
      <w:pPr>
        <w:pStyle w:val="Heading2"/>
      </w:pPr>
      <w:bookmarkStart w:id="127" w:name="_Ref108440358"/>
      <w:bookmarkStart w:id="128" w:name="_Toc153944842"/>
      <w:r w:rsidRPr="00831FE2">
        <w:t>Cure rights</w:t>
      </w:r>
      <w:bookmarkEnd w:id="127"/>
      <w:bookmarkEnd w:id="128"/>
    </w:p>
    <w:p w14:paraId="4AA2F261" w14:textId="70DB90E5" w:rsidR="00EC6937" w:rsidRDefault="00EC6937" w:rsidP="009A24C3">
      <w:pPr>
        <w:pStyle w:val="Heading3"/>
      </w:pPr>
      <w:bookmarkStart w:id="129"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29"/>
      <w:r>
        <w:t xml:space="preserve"> </w:t>
      </w:r>
      <w:bookmarkStart w:id="130" w:name="_Hlk72259750"/>
      <w:r>
        <w:t xml:space="preserve">or (where relevant) prevent the occurrence of a </w:t>
      </w:r>
      <w:r w:rsidR="000C5E7F">
        <w:t>Termination Event</w:t>
      </w:r>
      <w:bookmarkEnd w:id="130"/>
      <w:r>
        <w:t>.</w:t>
      </w:r>
    </w:p>
    <w:p w14:paraId="68394D86" w14:textId="001D437D" w:rsidR="00EC6937" w:rsidRDefault="00B01754" w:rsidP="009A24C3">
      <w:pPr>
        <w:pStyle w:val="Heading3"/>
      </w:pPr>
      <w:r>
        <w:rPr>
          <w:bCs/>
        </w:rPr>
        <w:t>The Commonwealth</w:t>
      </w:r>
      <w:r w:rsidR="00EC6937">
        <w:t xml:space="preserve"> agrees that a </w:t>
      </w:r>
      <w:r w:rsidR="000C5E7F">
        <w:t>Termination Event</w:t>
      </w:r>
      <w:r w:rsidR="00EC6937">
        <w:t xml:space="preserve"> no longer exists under or for the purposes of the </w:t>
      </w:r>
      <w:r w:rsidR="00915E0A">
        <w:t>CISA</w:t>
      </w:r>
      <w:r w:rsidR="00EC6937">
        <w:t xml:space="preserve"> </w:t>
      </w:r>
      <w:r w:rsidR="00222A74">
        <w:t>after</w:t>
      </w:r>
      <w:r w:rsidR="00EC6937">
        <w:t>:</w:t>
      </w:r>
    </w:p>
    <w:p w14:paraId="79600929" w14:textId="086D92BF" w:rsidR="00EC6937" w:rsidRDefault="00EC6937" w:rsidP="00222A74">
      <w:pPr>
        <w:pStyle w:val="Heading4"/>
      </w:pPr>
      <w:r>
        <w:t xml:space="preserve">it is cured or procured to be cured by </w:t>
      </w:r>
      <w:r w:rsidR="00D02AB3">
        <w:t>Security Trustee</w:t>
      </w:r>
      <w:r w:rsidRPr="00353928">
        <w:t xml:space="preserve"> or any other </w:t>
      </w:r>
      <w:r w:rsidRPr="00831FE2">
        <w:t>Enforcing Par</w:t>
      </w:r>
      <w:r>
        <w:t xml:space="preserve">ty; or </w:t>
      </w:r>
    </w:p>
    <w:p w14:paraId="744C50EB" w14:textId="0E47F720" w:rsidR="00EC6937" w:rsidRDefault="00EC6937" w:rsidP="009A24C3">
      <w:pPr>
        <w:pStyle w:val="Heading4"/>
      </w:pPr>
      <w:r>
        <w:t xml:space="preserve">it is taken to be cured in accordance with clause </w:t>
      </w:r>
      <w:r w:rsidR="002812B0">
        <w:fldChar w:fldCharType="begin"/>
      </w:r>
      <w:r w:rsidR="002812B0">
        <w:instrText xml:space="preserve"> REF _Ref112061210 \r \h </w:instrText>
      </w:r>
      <w:r w:rsidR="002812B0">
        <w:fldChar w:fldCharType="separate"/>
      </w:r>
      <w:r w:rsidR="00377CA7">
        <w:t>4.6</w:t>
      </w:r>
      <w:r w:rsidR="002812B0">
        <w:fldChar w:fldCharType="end"/>
      </w:r>
      <w:r>
        <w:t xml:space="preserve"> (</w:t>
      </w:r>
      <w:r w:rsidR="002812B0">
        <w:fldChar w:fldCharType="begin"/>
      </w:r>
      <w:r w:rsidR="002812B0">
        <w:instrText xml:space="preserve"> REF _Ref112061210 \h </w:instrText>
      </w:r>
      <w:r w:rsidR="002812B0">
        <w:fldChar w:fldCharType="separate"/>
      </w:r>
      <w:r w:rsidR="00377CA7">
        <w:t>Deemed cure</w:t>
      </w:r>
      <w:r w:rsidR="002812B0">
        <w:fldChar w:fldCharType="end"/>
      </w:r>
      <w:r>
        <w:t>).</w:t>
      </w:r>
    </w:p>
    <w:p w14:paraId="2EC93E49" w14:textId="719479F1" w:rsidR="00EC6937" w:rsidRDefault="00EC6937" w:rsidP="009A24C3">
      <w:pPr>
        <w:pStyle w:val="Heading2"/>
      </w:pPr>
      <w:bookmarkStart w:id="131" w:name="_Ref475709116"/>
      <w:bookmarkStart w:id="132" w:name="_Ref514331792"/>
      <w:bookmarkStart w:id="133" w:name="_Ref514331887"/>
      <w:bookmarkStart w:id="134" w:name="_Toc153944843"/>
      <w:r>
        <w:t>Restriction on Termination</w:t>
      </w:r>
      <w:bookmarkEnd w:id="131"/>
      <w:bookmarkEnd w:id="132"/>
      <w:bookmarkEnd w:id="133"/>
      <w:bookmarkEnd w:id="134"/>
    </w:p>
    <w:p w14:paraId="7967342F" w14:textId="748D80CD" w:rsidR="00EC6937" w:rsidRDefault="00B01754" w:rsidP="009A24C3">
      <w:pPr>
        <w:pStyle w:val="Heading3"/>
      </w:pPr>
      <w:r>
        <w:rPr>
          <w:bCs/>
        </w:rPr>
        <w:t>The Commonwealth</w:t>
      </w:r>
      <w:r w:rsidR="00EC6937" w:rsidRPr="00831FE2">
        <w:t xml:space="preserve"> </w:t>
      </w:r>
      <w:r w:rsidR="00EC6937">
        <w:t xml:space="preserve">agrees that despite anything in the </w:t>
      </w:r>
      <w:r w:rsidR="00915E0A">
        <w:t xml:space="preserve">CISA </w:t>
      </w:r>
      <w:r w:rsidR="00EC6937">
        <w:t xml:space="preserve">and any rights, powers or remedies it may otherwise have (including at </w:t>
      </w:r>
      <w:r w:rsidR="00B34508">
        <w:t>Law</w:t>
      </w:r>
      <w:r w:rsidR="00EC6937">
        <w:t>), it can and will only:</w:t>
      </w:r>
    </w:p>
    <w:p w14:paraId="0749DBB9" w14:textId="228EA6E2" w:rsidR="00EC6937" w:rsidRDefault="00EC6937" w:rsidP="00194E47">
      <w:pPr>
        <w:pStyle w:val="Heading4"/>
      </w:pPr>
      <w:r>
        <w:t xml:space="preserve">Terminate; or </w:t>
      </w:r>
    </w:p>
    <w:p w14:paraId="377F0A5F" w14:textId="0D274373" w:rsidR="00EC6937" w:rsidRDefault="00EC6937" w:rsidP="00194E47">
      <w:pPr>
        <w:pStyle w:val="Heading4"/>
      </w:pPr>
      <w:bookmarkStart w:id="135" w:name="_Hlk94861312"/>
      <w:r>
        <w:t>give any notice which would (or with the expiration of time would) Terminate</w:t>
      </w:r>
      <w:bookmarkEnd w:id="135"/>
      <w:r>
        <w:t>,</w:t>
      </w:r>
    </w:p>
    <w:p w14:paraId="1FBDA0E7" w14:textId="6F90DFA5" w:rsidR="00EC6937" w:rsidRPr="00CF2D2A" w:rsidRDefault="00EC6937" w:rsidP="004624E7">
      <w:pPr>
        <w:pStyle w:val="Heading3"/>
        <w:numPr>
          <w:ilvl w:val="0"/>
          <w:numId w:val="0"/>
        </w:numPr>
        <w:ind w:left="1474"/>
        <w:rPr>
          <w:b/>
          <w:bCs/>
        </w:rPr>
      </w:pPr>
      <w:bookmarkStart w:id="136" w:name="_Toc108358797"/>
      <w:bookmarkStart w:id="137" w:name="_Toc108442881"/>
      <w:bookmarkStart w:id="138" w:name="_Toc108443925"/>
      <w:bookmarkStart w:id="139" w:name="_Toc108444301"/>
      <w:bookmarkStart w:id="140" w:name="_Toc108447949"/>
      <w:bookmarkStart w:id="141" w:name="_Toc108520004"/>
      <w:r w:rsidRPr="00CF2D2A">
        <w:rPr>
          <w:bCs/>
          <w:szCs w:val="18"/>
        </w:rPr>
        <w:t xml:space="preserve">the </w:t>
      </w:r>
      <w:r w:rsidR="00915E0A">
        <w:t>CISA</w:t>
      </w:r>
      <w:r w:rsidR="003860EB" w:rsidRPr="00CF2D2A">
        <w:rPr>
          <w:bCs/>
          <w:szCs w:val="18"/>
        </w:rPr>
        <w:t xml:space="preserve"> </w:t>
      </w:r>
      <w:r w:rsidRPr="00CF2D2A">
        <w:rPr>
          <w:bCs/>
          <w:szCs w:val="18"/>
        </w:rPr>
        <w:t>only in reliance on</w:t>
      </w:r>
      <w:r w:rsidR="00CA116B" w:rsidRPr="00CF2D2A">
        <w:rPr>
          <w:bCs/>
          <w:szCs w:val="18"/>
        </w:rPr>
        <w:t xml:space="preserve"> </w:t>
      </w:r>
      <w:r w:rsidR="00AB22C6" w:rsidRPr="00CF2D2A">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r>
      <w:r w:rsidR="002812B0">
        <w:rPr>
          <w:bCs/>
          <w:szCs w:val="18"/>
        </w:rPr>
        <w:fldChar w:fldCharType="separate"/>
      </w:r>
      <w:r w:rsidR="00377CA7">
        <w:rPr>
          <w:bCs/>
          <w:szCs w:val="18"/>
        </w:rPr>
        <w:t>4.4</w:t>
      </w:r>
      <w:r w:rsidR="002812B0">
        <w:rPr>
          <w:bCs/>
          <w:szCs w:val="18"/>
        </w:rPr>
        <w:fldChar w:fldCharType="end"/>
      </w:r>
      <w:r w:rsidR="00CF2D2A" w:rsidRPr="00CF2D2A">
        <w:rPr>
          <w:bCs/>
        </w:rPr>
        <w:t xml:space="preserve"> (</w:t>
      </w:r>
      <w:r w:rsidR="002812B0">
        <w:rPr>
          <w:bCs/>
        </w:rPr>
        <w:fldChar w:fldCharType="begin"/>
      </w:r>
      <w:r w:rsidR="002812B0">
        <w:rPr>
          <w:bCs/>
        </w:rPr>
        <w:instrText xml:space="preserve"> REF _Ref112061078 \h </w:instrText>
      </w:r>
      <w:r w:rsidR="002812B0">
        <w:rPr>
          <w:bCs/>
        </w:rPr>
      </w:r>
      <w:r w:rsidR="002812B0">
        <w:rPr>
          <w:bCs/>
        </w:rPr>
        <w:fldChar w:fldCharType="separate"/>
      </w:r>
      <w:r w:rsidR="00377CA7">
        <w:t>Termination</w:t>
      </w:r>
      <w:r w:rsidR="002812B0">
        <w:rPr>
          <w:bCs/>
        </w:rPr>
        <w:fldChar w:fldCharType="end"/>
      </w:r>
      <w:r w:rsidR="00CF2D2A" w:rsidRPr="00CF2D2A">
        <w:rPr>
          <w:bCs/>
        </w:rPr>
        <w:t>)</w:t>
      </w:r>
      <w:r w:rsidR="00CF2D2A">
        <w:rPr>
          <w:bCs/>
        </w:rPr>
        <w:t>.</w:t>
      </w:r>
      <w:bookmarkEnd w:id="136"/>
      <w:bookmarkEnd w:id="137"/>
      <w:bookmarkEnd w:id="138"/>
      <w:bookmarkEnd w:id="139"/>
      <w:bookmarkEnd w:id="140"/>
      <w:bookmarkEnd w:id="141"/>
    </w:p>
    <w:p w14:paraId="52BA5816" w14:textId="7C0AB11F" w:rsidR="00E77753" w:rsidRDefault="00EC6937" w:rsidP="00194E47">
      <w:pPr>
        <w:pStyle w:val="Heading3"/>
      </w:pPr>
      <w:bookmarkStart w:id="142" w:name="_Ref108440654"/>
      <w:r>
        <w:t xml:space="preserve">Any actual or purported Termination of the </w:t>
      </w:r>
      <w:r w:rsidR="00915E0A">
        <w:t>CISA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377CA7">
        <w:t>4.3</w:t>
      </w:r>
      <w:r w:rsidR="006F3084">
        <w:fldChar w:fldCharType="end"/>
      </w:r>
      <w:r>
        <w:t xml:space="preserve"> is ineffective.</w:t>
      </w:r>
      <w:bookmarkEnd w:id="142"/>
      <w:r w:rsidR="00E77753">
        <w:t xml:space="preserve"> </w:t>
      </w:r>
    </w:p>
    <w:p w14:paraId="4EC815E4" w14:textId="6D453037" w:rsidR="00EC6937" w:rsidRPr="00AE5815" w:rsidRDefault="00E77753" w:rsidP="00915E0A">
      <w:pPr>
        <w:pStyle w:val="Heading3"/>
      </w:pPr>
      <w:r>
        <w:t>Clause</w:t>
      </w:r>
      <w:r w:rsidR="00DF66D6">
        <w:t xml:space="preserve"> </w:t>
      </w:r>
      <w:r w:rsidR="00DF66D6">
        <w:fldChar w:fldCharType="begin"/>
      </w:r>
      <w:r w:rsidR="00DF66D6">
        <w:instrText xml:space="preserve"> REF _Ref108440358 \r \h </w:instrText>
      </w:r>
      <w:r w:rsidR="00DF66D6">
        <w:fldChar w:fldCharType="separate"/>
      </w:r>
      <w:r w:rsidR="00377CA7">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00377CA7" w:rsidRPr="00831FE2">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377CA7">
        <w:t>4.3</w:t>
      </w:r>
      <w:r w:rsidR="00C028DB">
        <w:fldChar w:fldCharType="end"/>
      </w:r>
      <w:r>
        <w:t xml:space="preserve"> </w:t>
      </w:r>
      <w:r w:rsidR="004C10CE">
        <w:t xml:space="preserve">do not apply to </w:t>
      </w:r>
      <w:r w:rsidR="00CA2627">
        <w:t>any Termination or notice in respect of</w:t>
      </w:r>
      <w:r w:rsidR="00915E0A">
        <w:t xml:space="preserve"> </w:t>
      </w:r>
      <w:r w:rsidR="00915E0A" w:rsidRPr="005925B0">
        <w:t xml:space="preserve">clause </w:t>
      </w:r>
      <w:r w:rsidR="00AB5740">
        <w:t>27.1</w:t>
      </w:r>
      <w:r w:rsidR="00222A74">
        <w:t xml:space="preserve"> </w:t>
      </w:r>
      <w:r w:rsidR="00915E0A" w:rsidRPr="005925B0">
        <w:t xml:space="preserve">(Termination for </w:t>
      </w:r>
      <w:r w:rsidR="00222A74">
        <w:t>C</w:t>
      </w:r>
      <w:r w:rsidR="00915E0A" w:rsidRPr="005925B0">
        <w:t xml:space="preserve">onvenience by </w:t>
      </w:r>
      <w:r w:rsidR="00915E0A" w:rsidRPr="00915E0A">
        <w:rPr>
          <w:bCs/>
        </w:rPr>
        <w:t>the Commonwealth</w:t>
      </w:r>
      <w:r w:rsidR="00915E0A" w:rsidRPr="005925B0">
        <w:t>)</w:t>
      </w:r>
      <w:r w:rsidR="00915E0A" w:rsidRPr="00AE5815">
        <w:t xml:space="preserve"> of the </w:t>
      </w:r>
      <w:r w:rsidR="00915E0A">
        <w:t>CISA</w:t>
      </w:r>
      <w:r w:rsidR="000E7FD3" w:rsidRPr="00AE5815">
        <w:t>.</w:t>
      </w:r>
      <w:r w:rsidR="002E079F" w:rsidRPr="00AE5815">
        <w:t xml:space="preserve"> </w:t>
      </w:r>
      <w:r w:rsidR="00DF70BA">
        <w:t xml:space="preserve"> </w:t>
      </w:r>
    </w:p>
    <w:p w14:paraId="73815440" w14:textId="2E6C47A7" w:rsidR="002812B0" w:rsidRDefault="002812B0" w:rsidP="00194E47">
      <w:pPr>
        <w:pStyle w:val="Heading2"/>
      </w:pPr>
      <w:bookmarkStart w:id="143" w:name="_Ref112061078"/>
      <w:bookmarkStart w:id="144" w:name="_Toc153944844"/>
      <w:r>
        <w:t>Termination</w:t>
      </w:r>
      <w:bookmarkEnd w:id="143"/>
      <w:bookmarkEnd w:id="144"/>
    </w:p>
    <w:p w14:paraId="6D8638C3" w14:textId="78F1732F" w:rsidR="00EC6937" w:rsidRPr="003F0205" w:rsidRDefault="00B01754" w:rsidP="00EC6937">
      <w:pPr>
        <w:pStyle w:val="Indent2"/>
      </w:pPr>
      <w:r>
        <w:t xml:space="preserve">The Commonwealth </w:t>
      </w:r>
      <w:r w:rsidR="00EC6937" w:rsidRPr="003F0205">
        <w:t xml:space="preserve">may </w:t>
      </w:r>
      <w:r w:rsidR="00EC6937">
        <w:t>t</w:t>
      </w:r>
      <w:r w:rsidR="00EC6937" w:rsidRPr="003F0205">
        <w:t xml:space="preserve">erminate the </w:t>
      </w:r>
      <w:r w:rsidR="00915E0A">
        <w:t>CISA</w:t>
      </w:r>
      <w:r w:rsidR="00EC6937">
        <w:t>:</w:t>
      </w:r>
    </w:p>
    <w:p w14:paraId="513C85BA" w14:textId="7B359813" w:rsidR="00EC6937" w:rsidRPr="003F0205" w:rsidRDefault="00EC6937" w:rsidP="00194E47">
      <w:pPr>
        <w:pStyle w:val="Heading3"/>
      </w:pPr>
      <w:bookmarkStart w:id="145" w:name="_Ref487031782"/>
      <w:bookmarkStart w:id="146" w:name="_Ref514331430"/>
      <w:bookmarkStart w:id="147" w:name="_Ref514910052"/>
      <w:r w:rsidRPr="00DE5219">
        <w:rPr>
          <w:b/>
        </w:rPr>
        <w:lastRenderedPageBreak/>
        <w:t>(payment default)</w:t>
      </w:r>
      <w:r w:rsidRPr="00CB3A85">
        <w:t xml:space="preserve"> </w:t>
      </w:r>
      <w:r>
        <w:t xml:space="preserve">in reliance on a Termination Event under the </w:t>
      </w:r>
      <w:r w:rsidR="00915E0A">
        <w:t>CISA</w:t>
      </w:r>
      <w:r w:rsidR="00F819AE">
        <w:t xml:space="preserve"> </w:t>
      </w:r>
      <w:r>
        <w:t xml:space="preserve">which relates </w:t>
      </w:r>
      <w:r w:rsidRPr="003F0205">
        <w:t xml:space="preserve">to a failure by </w:t>
      </w:r>
      <w:r w:rsidR="00915E0A">
        <w:t>the Operator</w:t>
      </w:r>
      <w:r w:rsidRPr="003F0205">
        <w:t xml:space="preserve"> to pay money due under the </w:t>
      </w:r>
      <w:bookmarkEnd w:id="145"/>
      <w:r w:rsidR="00915E0A">
        <w:t>CISA</w:t>
      </w:r>
      <w:r w:rsidR="00600078">
        <w:t xml:space="preserve">, if the failure has not been cured within </w:t>
      </w:r>
      <w:r w:rsidR="00600078" w:rsidRPr="005925B0">
        <w:t>10</w:t>
      </w:r>
      <w:r w:rsidR="00600078">
        <w:t xml:space="preserve"> Business Days </w:t>
      </w:r>
      <w:r w:rsidR="004A012F">
        <w:t xml:space="preserve">after </w:t>
      </w:r>
      <w:r w:rsidR="00600078">
        <w:t>the applicable Cure Period Start Date</w:t>
      </w:r>
      <w:r>
        <w:t>;</w:t>
      </w:r>
      <w:bookmarkEnd w:id="146"/>
      <w:bookmarkEnd w:id="147"/>
    </w:p>
    <w:p w14:paraId="19E31833" w14:textId="6946408D" w:rsidR="00EC6937" w:rsidRDefault="00EC6937" w:rsidP="00194E47">
      <w:pPr>
        <w:pStyle w:val="Heading3"/>
      </w:pPr>
      <w:r w:rsidRPr="00DE5219">
        <w:rPr>
          <w:b/>
        </w:rPr>
        <w:t xml:space="preserve">(insolvency or </w:t>
      </w:r>
      <w:r w:rsidR="00076040" w:rsidRPr="00DE5219">
        <w:rPr>
          <w:b/>
        </w:rPr>
        <w:t>Change in Control</w:t>
      </w:r>
      <w:r w:rsidRPr="00DE5219">
        <w:rPr>
          <w:b/>
        </w:rPr>
        <w:t>)</w:t>
      </w:r>
      <w:r w:rsidRPr="003F0205">
        <w:t xml:space="preserve"> </w:t>
      </w:r>
      <w:r>
        <w:t xml:space="preserve">in reliance on a Termination Event under the </w:t>
      </w:r>
      <w:r w:rsidR="00915E0A">
        <w:t xml:space="preserve">CISA </w:t>
      </w:r>
      <w:r>
        <w:t xml:space="preserve">which is or relates </w:t>
      </w:r>
      <w:r w:rsidRPr="003F0205">
        <w:t>to</w:t>
      </w:r>
      <w:r w:rsidR="00F819AE">
        <w:t xml:space="preserve"> a</w:t>
      </w:r>
      <w:r w:rsidR="00075E4C">
        <w:t>n Insolvency Event or a</w:t>
      </w:r>
      <w:r w:rsidR="00F819AE">
        <w:t xml:space="preserve"> Change in Control</w:t>
      </w:r>
      <w:r w:rsidRPr="003F0205">
        <w:t>:</w:t>
      </w:r>
    </w:p>
    <w:p w14:paraId="38241805" w14:textId="77777777" w:rsidR="00EC6937" w:rsidRPr="00AE3A30" w:rsidRDefault="00EC6937" w:rsidP="00194E47">
      <w:pPr>
        <w:pStyle w:val="Heading4"/>
      </w:pPr>
      <w:bookmarkStart w:id="148" w:name="_Ref522862073"/>
      <w:r>
        <w:t xml:space="preserve">if </w:t>
      </w:r>
      <w:r w:rsidRPr="003F0205">
        <w:t xml:space="preserve">an Enforcing Party has not been appointed (or become a </w:t>
      </w:r>
      <w:r w:rsidRPr="00AE3A30">
        <w:t>Controller) to or over:</w:t>
      </w:r>
      <w:bookmarkEnd w:id="148"/>
    </w:p>
    <w:p w14:paraId="5BBA5A32" w14:textId="679E6319" w:rsidR="00EC6937" w:rsidRPr="00AE3A30" w:rsidRDefault="00EC6937" w:rsidP="00194E47">
      <w:pPr>
        <w:pStyle w:val="Heading5"/>
      </w:pPr>
      <w:bookmarkStart w:id="149" w:name="_Ref487032505"/>
      <w:r w:rsidRPr="00A82C0E">
        <w:t xml:space="preserve">for only a </w:t>
      </w:r>
      <w:r w:rsidR="00F819AE">
        <w:t>Change in Control</w:t>
      </w:r>
      <w:r w:rsidRPr="00A82C0E">
        <w:t xml:space="preserve">, shares in </w:t>
      </w:r>
      <w:r w:rsidR="00915E0A">
        <w:t>the Operator</w:t>
      </w:r>
      <w:r w:rsidR="00DC6393" w:rsidRPr="004B2E99">
        <w:rPr>
          <w:rStyle w:val="Choice"/>
          <w:b w:val="0"/>
          <w:bCs/>
        </w:rPr>
        <w:t>;</w:t>
      </w:r>
      <w:r w:rsidRPr="004B2E99">
        <w:rPr>
          <w:rStyle w:val="Choice"/>
          <w:b w:val="0"/>
          <w:bCs/>
        </w:rPr>
        <w:t xml:space="preserve"> </w:t>
      </w:r>
      <w:r w:rsidRPr="00AE3A30">
        <w:t>or</w:t>
      </w:r>
      <w:bookmarkEnd w:id="149"/>
    </w:p>
    <w:p w14:paraId="17231CF6" w14:textId="678657A7" w:rsidR="00EC6937" w:rsidRDefault="00915E0A" w:rsidP="00194E47">
      <w:pPr>
        <w:pStyle w:val="Heading5"/>
      </w:pPr>
      <w:r>
        <w:t>the Operator</w:t>
      </w:r>
      <w:r w:rsidR="00EC6937" w:rsidRPr="003F0205">
        <w:t xml:space="preserve">’s rights under the </w:t>
      </w:r>
      <w:r>
        <w:t>CISA</w:t>
      </w:r>
      <w:r w:rsidR="00EC6937">
        <w:t>,</w:t>
      </w:r>
    </w:p>
    <w:p w14:paraId="391AD951" w14:textId="3D9B49E7" w:rsidR="00EC6937" w:rsidRDefault="00EC6937" w:rsidP="00EC6937">
      <w:pPr>
        <w:pStyle w:val="Indent4"/>
      </w:pPr>
      <w:r w:rsidRPr="003F0205">
        <w:t xml:space="preserve">within </w:t>
      </w:r>
      <w:r w:rsidRPr="005925B0">
        <w:t>15</w:t>
      </w:r>
      <w:r w:rsidRPr="003F0205">
        <w:t xml:space="preserve"> Business Days </w:t>
      </w:r>
      <w:r w:rsidR="004A012F">
        <w:t>after</w:t>
      </w:r>
      <w:r w:rsidR="004A012F" w:rsidRPr="003F0205">
        <w:t xml:space="preserve"> </w:t>
      </w:r>
      <w:r w:rsidRPr="003F0205">
        <w:t>the applicable Cure Period Start Date;</w:t>
      </w:r>
      <w:r>
        <w:t xml:space="preserve"> and</w:t>
      </w:r>
    </w:p>
    <w:p w14:paraId="560FCAFF" w14:textId="1F948037" w:rsidR="00EC6937" w:rsidRDefault="00EC6937" w:rsidP="00194E47">
      <w:pPr>
        <w:pStyle w:val="Heading4"/>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00076040" w:rsidRPr="005925B0">
        <w:t>365 days</w:t>
      </w:r>
      <w:r w:rsidRPr="003F0205">
        <w:t xml:space="preserve"> </w:t>
      </w:r>
      <w:r w:rsidR="004A012F">
        <w:t>after</w:t>
      </w:r>
      <w:r w:rsidR="004A012F" w:rsidRPr="003F0205">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B01754">
        <w:rPr>
          <w:bCs/>
        </w:rPr>
        <w:t>the Commonwealth</w:t>
      </w:r>
      <w:r w:rsidR="00076040">
        <w:t xml:space="preserve"> in its absolute discretion)</w:t>
      </w:r>
      <w:r w:rsidRPr="003F0205">
        <w:t>;</w:t>
      </w:r>
    </w:p>
    <w:p w14:paraId="75E213F8" w14:textId="080FF850" w:rsidR="00A02809" w:rsidRPr="005925B0" w:rsidRDefault="00A02809" w:rsidP="00194E47">
      <w:pPr>
        <w:pStyle w:val="Heading3"/>
        <w:rPr>
          <w:b/>
          <w:bCs/>
        </w:rPr>
      </w:pPr>
      <w:r>
        <w:t>(</w:t>
      </w:r>
      <w:r w:rsidR="0096530C" w:rsidRPr="005925B0">
        <w:rPr>
          <w:b/>
          <w:bCs/>
        </w:rPr>
        <w:t>fraudulent project reports</w:t>
      </w:r>
      <w:r>
        <w:t xml:space="preserve">) </w:t>
      </w:r>
      <w:r w:rsidR="0096530C">
        <w:t xml:space="preserve">in reliance on a Termination Event which is </w:t>
      </w:r>
      <w:r>
        <w:t xml:space="preserve">an event set out in clause </w:t>
      </w:r>
      <w:r w:rsidR="00AB5740">
        <w:t>27.2(h)</w:t>
      </w:r>
      <w:r>
        <w:t xml:space="preserve"> (Termination by </w:t>
      </w:r>
      <w:r w:rsidR="00B01754">
        <w:rPr>
          <w:bCs/>
        </w:rPr>
        <w:t>the Commonwealth</w:t>
      </w:r>
      <w:r w:rsidR="00072956" w:rsidRPr="00072956">
        <w:rPr>
          <w:bCs/>
        </w:rPr>
        <w:t xml:space="preserve"> </w:t>
      </w:r>
      <w:r w:rsidR="00072956">
        <w:rPr>
          <w:bCs/>
        </w:rPr>
        <w:t>for Operator Default</w:t>
      </w:r>
      <w:r>
        <w:t xml:space="preserve">) of the </w:t>
      </w:r>
      <w:r w:rsidR="00915E0A">
        <w:t>CISA</w:t>
      </w:r>
      <w:r>
        <w:t xml:space="preserve">, </w:t>
      </w:r>
      <w:r w:rsidR="0096530C">
        <w:t xml:space="preserve">if </w:t>
      </w:r>
      <w:r>
        <w:t xml:space="preserve">an Enforcing Party has </w:t>
      </w:r>
      <w:r w:rsidR="0096530C">
        <w:t xml:space="preserve">not </w:t>
      </w:r>
      <w:r>
        <w:t xml:space="preserve">satisfied, or procured </w:t>
      </w:r>
      <w:r w:rsidR="00314742">
        <w:t>the satisfaction of</w:t>
      </w:r>
      <w:r>
        <w:t xml:space="preserve">, all of the requirements in clause </w:t>
      </w:r>
      <w:r w:rsidR="00AB5740">
        <w:t>27.2(h)</w:t>
      </w:r>
      <w:r>
        <w:t xml:space="preserve">(ii)(A) to (D) of the </w:t>
      </w:r>
      <w:r w:rsidR="00915E0A">
        <w:t xml:space="preserve">CISA </w:t>
      </w:r>
      <w:r>
        <w:t xml:space="preserve">within 20 Business Days after the </w:t>
      </w:r>
      <w:r w:rsidR="00314742">
        <w:t>applicable Cure Period Start Date</w:t>
      </w:r>
      <w:r>
        <w:t>;</w:t>
      </w:r>
    </w:p>
    <w:p w14:paraId="2668281C" w14:textId="0E476588" w:rsidR="009B54B9" w:rsidRDefault="00EC6937" w:rsidP="00194E47">
      <w:pPr>
        <w:pStyle w:val="Heading3"/>
      </w:pPr>
      <w:bookmarkStart w:id="150" w:name="_Ref113472722"/>
      <w:r w:rsidRPr="005925B0">
        <w:rPr>
          <w:b/>
          <w:bCs/>
        </w:rPr>
        <w:t>(other events)</w:t>
      </w:r>
      <w:r w:rsidRPr="003F0205">
        <w:t xml:space="preserve"> </w:t>
      </w:r>
      <w:r>
        <w:t xml:space="preserve">in reliance on a Termination Event under the </w:t>
      </w:r>
      <w:r w:rsidR="00915E0A">
        <w:t>CISA</w:t>
      </w:r>
      <w:r w:rsidR="003860EB">
        <w:t xml:space="preserve"> </w:t>
      </w:r>
      <w:r>
        <w:t>which is not described above</w:t>
      </w:r>
      <w:r w:rsidRPr="003F0205">
        <w:t xml:space="preserve">, </w:t>
      </w:r>
      <w:r>
        <w:t>if</w:t>
      </w:r>
      <w:r w:rsidR="009B54B9">
        <w:t>:</w:t>
      </w:r>
      <w:r>
        <w:t xml:space="preserve"> </w:t>
      </w:r>
    </w:p>
    <w:p w14:paraId="0AACAEB9" w14:textId="63F48505" w:rsidR="009B54B9" w:rsidRDefault="00914770" w:rsidP="00194E47">
      <w:pPr>
        <w:pStyle w:val="Heading4"/>
      </w:pPr>
      <w:r>
        <w:t xml:space="preserve">an Enforcing Party has not commenced </w:t>
      </w:r>
      <w:r w:rsidR="00A250E2">
        <w:t>remedying</w:t>
      </w:r>
      <w:r>
        <w:t xml:space="preserve"> </w:t>
      </w:r>
      <w:r w:rsidR="00EC6937">
        <w:t xml:space="preserve">that Termination Event </w:t>
      </w:r>
      <w:r w:rsidR="00EC6937" w:rsidRPr="003F0205">
        <w:t xml:space="preserve">within </w:t>
      </w:r>
      <w:r w:rsidR="00284564" w:rsidRPr="008B7E68">
        <w:t>3</w:t>
      </w:r>
      <w:r w:rsidR="00EC6937" w:rsidRPr="005925B0">
        <w:t>0</w:t>
      </w:r>
      <w:r w:rsidR="00EC6937" w:rsidRPr="003F0205">
        <w:t xml:space="preserve"> Business Days </w:t>
      </w:r>
      <w:r w:rsidR="004A012F">
        <w:t>after</w:t>
      </w:r>
      <w:r w:rsidR="004A012F" w:rsidRPr="003F0205">
        <w:t xml:space="preserve"> </w:t>
      </w:r>
      <w:r w:rsidR="00EC6937" w:rsidRPr="003F0205">
        <w:t xml:space="preserve">the applicable Cure Period Start Date (or </w:t>
      </w:r>
      <w:r w:rsidR="00EC6937">
        <w:t xml:space="preserve">by </w:t>
      </w:r>
      <w:r w:rsidR="00EC6937" w:rsidRPr="003F0205">
        <w:t xml:space="preserve">any </w:t>
      </w:r>
      <w:r w:rsidR="00EC6937">
        <w:t>later date</w:t>
      </w:r>
      <w:r w:rsidR="00EC6937" w:rsidRPr="003F0205">
        <w:t xml:space="preserve"> agreed </w:t>
      </w:r>
      <w:r w:rsidR="00034932">
        <w:t xml:space="preserve">to </w:t>
      </w:r>
      <w:r w:rsidR="008B7E68">
        <w:t xml:space="preserve">in writing </w:t>
      </w:r>
      <w:r w:rsidR="00EC6937" w:rsidRPr="003F0205">
        <w:t xml:space="preserve">by </w:t>
      </w:r>
      <w:r w:rsidR="00B01754">
        <w:rPr>
          <w:bCs/>
        </w:rPr>
        <w:t>the Commonwealth</w:t>
      </w:r>
      <w:r w:rsidR="00076040">
        <w:t xml:space="preserve"> in its absolute discretion</w:t>
      </w:r>
      <w:r w:rsidR="00EC6937">
        <w:t>)</w:t>
      </w:r>
      <w:r w:rsidR="009B54B9">
        <w:t>;</w:t>
      </w:r>
      <w:r>
        <w:t xml:space="preserve"> or </w:t>
      </w:r>
    </w:p>
    <w:p w14:paraId="4DF4B20A" w14:textId="1208E428" w:rsidR="00914770" w:rsidRDefault="00A250E2" w:rsidP="00194E47">
      <w:pPr>
        <w:pStyle w:val="Heading4"/>
        <w:keepNext/>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w:t>
      </w:r>
      <w:r w:rsidR="00B01754">
        <w:rPr>
          <w:bCs/>
        </w:rPr>
        <w:t>the Commonwealth</w:t>
      </w:r>
      <w:r w:rsidR="008B7E68">
        <w:t xml:space="preserve"> in its absolute discretion)</w:t>
      </w:r>
      <w:r w:rsidR="00914770">
        <w:t>:</w:t>
      </w:r>
      <w:bookmarkEnd w:id="150"/>
    </w:p>
    <w:p w14:paraId="51CEDA8F" w14:textId="58A8247D" w:rsidR="00914770" w:rsidRDefault="00E25B4E" w:rsidP="00194E47">
      <w:pPr>
        <w:pStyle w:val="Heading5"/>
      </w:pPr>
      <w:r>
        <w:t xml:space="preserve">without prejudice to clause </w:t>
      </w:r>
      <w:r>
        <w:fldChar w:fldCharType="begin"/>
      </w:r>
      <w:r>
        <w:instrText xml:space="preserve"> REF _Ref112061078 \r \h </w:instrText>
      </w:r>
      <w:r>
        <w:fldChar w:fldCharType="separate"/>
      </w:r>
      <w:r w:rsidR="00377CA7">
        <w:t>4.4</w:t>
      </w:r>
      <w:r>
        <w:fldChar w:fldCharType="end"/>
      </w:r>
      <w:r>
        <w:fldChar w:fldCharType="begin"/>
      </w:r>
      <w:r>
        <w:instrText xml:space="preserve"> REF _Ref113472722 \r \h </w:instrText>
      </w:r>
      <w:r>
        <w:fldChar w:fldCharType="separate"/>
      </w:r>
      <w:r w:rsidR="00377CA7">
        <w:t>(d)</w:t>
      </w:r>
      <w:r>
        <w:fldChar w:fldCharType="end"/>
      </w:r>
      <w:r>
        <w:fldChar w:fldCharType="begin"/>
      </w:r>
      <w:r>
        <w:instrText xml:space="preserve"> REF _Ref113472732 \r \h </w:instrText>
      </w:r>
      <w:r>
        <w:fldChar w:fldCharType="separate"/>
      </w:r>
      <w:r w:rsidR="00377CA7">
        <w:t>(B)</w:t>
      </w:r>
      <w:r>
        <w:fldChar w:fldCharType="end"/>
      </w:r>
      <w:r>
        <w:t xml:space="preserve">, </w:t>
      </w:r>
      <w:r w:rsidR="007D1C53">
        <w:t>the Enforcing Party does not pursue that remedy in a diligent manner</w:t>
      </w:r>
      <w:r w:rsidR="00EC6937" w:rsidRPr="003F0205">
        <w:t>;</w:t>
      </w:r>
      <w:r w:rsidR="00914770">
        <w:t xml:space="preserve"> </w:t>
      </w:r>
      <w:r w:rsidR="00CE21BE">
        <w:t>or</w:t>
      </w:r>
    </w:p>
    <w:p w14:paraId="6A7F77F0" w14:textId="747E8E9D" w:rsidR="00A02809" w:rsidRPr="003F0205" w:rsidRDefault="008B7E68" w:rsidP="00194E47">
      <w:pPr>
        <w:pStyle w:val="Heading5"/>
      </w:pPr>
      <w:bookmarkStart w:id="151"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00D47667" w:rsidRPr="003F0205">
        <w:t xml:space="preserve">or </w:t>
      </w:r>
      <w:r w:rsidR="00D47667">
        <w:t xml:space="preserve">by </w:t>
      </w:r>
      <w:r w:rsidR="00D47667" w:rsidRPr="003F0205">
        <w:t xml:space="preserve">any </w:t>
      </w:r>
      <w:r w:rsidR="00D47667">
        <w:t>later date</w:t>
      </w:r>
      <w:r w:rsidR="00D47667" w:rsidRPr="003F0205">
        <w:t xml:space="preserve"> agreed </w:t>
      </w:r>
      <w:r w:rsidR="0075506C">
        <w:t xml:space="preserve">to in writing </w:t>
      </w:r>
      <w:r w:rsidR="00D47667" w:rsidRPr="003F0205">
        <w:t xml:space="preserve">by </w:t>
      </w:r>
      <w:r w:rsidR="00B01754">
        <w:rPr>
          <w:bCs/>
        </w:rPr>
        <w:t>the Commonwealth</w:t>
      </w:r>
      <w:r w:rsidR="00CC6D25">
        <w:t>,</w:t>
      </w:r>
      <w:r w:rsidR="00D47667">
        <w:t xml:space="preserve"> </w:t>
      </w:r>
      <w:r w:rsidR="00A87607">
        <w:t>acting reasonably</w:t>
      </w:r>
      <w:r w:rsidR="00D47667">
        <w:t>)</w:t>
      </w:r>
      <w:r w:rsidR="00914770">
        <w:t>;</w:t>
      </w:r>
      <w:r w:rsidR="00F82457">
        <w:t xml:space="preserve"> </w:t>
      </w:r>
      <w:r w:rsidR="00EC6937">
        <w:t>and</w:t>
      </w:r>
      <w:bookmarkEnd w:id="151"/>
    </w:p>
    <w:p w14:paraId="1EE31343" w14:textId="6D30EADE" w:rsidR="00EC6937" w:rsidRDefault="00EC6937" w:rsidP="00194E47">
      <w:pPr>
        <w:pStyle w:val="Heading3"/>
      </w:pPr>
      <w:bookmarkStart w:id="152" w:name="_Ref514331473"/>
      <w:r w:rsidRPr="00DE5219">
        <w:rPr>
          <w:b/>
        </w:rPr>
        <w:t>(no cure)</w:t>
      </w:r>
      <w:r w:rsidRPr="008E700A">
        <w:t xml:space="preserve"> </w:t>
      </w:r>
      <w:r>
        <w:t xml:space="preserve">in reliance on a Termination Event under the </w:t>
      </w:r>
      <w:r w:rsidR="00915E0A">
        <w:t>CISA</w:t>
      </w:r>
      <w:r>
        <w:t>,</w:t>
      </w:r>
      <w:r w:rsidRPr="003F0205">
        <w:t xml:space="preserve"> </w:t>
      </w:r>
      <w:r>
        <w:t xml:space="preserve">if </w:t>
      </w:r>
      <w:r w:rsidR="00D02AB3">
        <w:t>Security Trustee</w:t>
      </w:r>
      <w:r w:rsidRPr="003F0205">
        <w:t xml:space="preserve"> notifies </w:t>
      </w:r>
      <w:r w:rsidR="00B01754">
        <w:rPr>
          <w:bCs/>
        </w:rPr>
        <w:t>the Commonwealth</w:t>
      </w:r>
      <w:r w:rsidRPr="003F0205">
        <w:t xml:space="preserve"> in writing that it does not intend to take any steps or further steps to </w:t>
      </w:r>
      <w:r>
        <w:t>c</w:t>
      </w:r>
      <w:r w:rsidRPr="003F0205">
        <w:t>ure th</w:t>
      </w:r>
      <w:r>
        <w:t>at</w:t>
      </w:r>
      <w:r w:rsidRPr="003F0205">
        <w:t xml:space="preserve"> Termination Event</w:t>
      </w:r>
      <w:r>
        <w:t>,</w:t>
      </w:r>
      <w:bookmarkEnd w:id="152"/>
    </w:p>
    <w:p w14:paraId="0866B96D" w14:textId="3A9DDED5" w:rsidR="00EC6937" w:rsidRDefault="00EC6937" w:rsidP="00EC6937">
      <w:pPr>
        <w:pStyle w:val="Indent2"/>
      </w:pPr>
      <w:r>
        <w:t>by</w:t>
      </w:r>
      <w:r w:rsidRPr="00F52B3E">
        <w:t xml:space="preserve"> written notice to </w:t>
      </w:r>
      <w:r w:rsidR="00915E0A">
        <w:t>the Operator</w:t>
      </w:r>
      <w:r w:rsidRPr="00F52B3E">
        <w:t xml:space="preserve"> and </w:t>
      </w:r>
      <w:r w:rsidR="00D02AB3">
        <w:t>Security Trustee</w:t>
      </w:r>
      <w:r w:rsidRPr="00F52B3E">
        <w:t xml:space="preserve"> (given after the applicable requirement above is satisfied), if </w:t>
      </w:r>
      <w:r w:rsidR="00B01754">
        <w:rPr>
          <w:bCs/>
        </w:rPr>
        <w:t>the Commonwealth</w:t>
      </w:r>
      <w:r w:rsidRPr="00F52B3E">
        <w:t xml:space="preserve"> is still entitled under the </w:t>
      </w:r>
      <w:r w:rsidR="00915E0A">
        <w:t xml:space="preserve">CISA </w:t>
      </w:r>
      <w:r w:rsidRPr="00F52B3E">
        <w:t xml:space="preserve">to Terminate the </w:t>
      </w:r>
      <w:r w:rsidR="00915E0A">
        <w:t xml:space="preserve">CISA </w:t>
      </w:r>
      <w:r>
        <w:t>in reliance on the relevant event and which event remains uncured</w:t>
      </w:r>
      <w:r w:rsidR="00F75D1B">
        <w:t>.</w:t>
      </w:r>
    </w:p>
    <w:p w14:paraId="1D061A34" w14:textId="19AEE5C4" w:rsidR="00EC6937" w:rsidRPr="00B24A33" w:rsidRDefault="00EC6937" w:rsidP="00194E47">
      <w:pPr>
        <w:pStyle w:val="Heading2"/>
      </w:pPr>
      <w:bookmarkStart w:id="153" w:name="_Toc114146740"/>
      <w:bookmarkStart w:id="154" w:name="_Ref514330474"/>
      <w:bookmarkStart w:id="155" w:name="_Toc153944845"/>
      <w:bookmarkStart w:id="156" w:name="_Toc206574744"/>
      <w:bookmarkStart w:id="157" w:name="_Toc474508134"/>
      <w:bookmarkEnd w:id="153"/>
      <w:r>
        <w:t>Rights and obligations not affected</w:t>
      </w:r>
      <w:bookmarkEnd w:id="154"/>
      <w:bookmarkEnd w:id="155"/>
    </w:p>
    <w:p w14:paraId="0E27EFB2" w14:textId="42E66FA9" w:rsidR="00EC6937" w:rsidRDefault="00B01754" w:rsidP="00EC6937">
      <w:pPr>
        <w:pStyle w:val="Indent2"/>
      </w:pPr>
      <w:r>
        <w:t>The Commonwealth</w:t>
      </w:r>
      <w:r w:rsidR="00EC6937">
        <w:t xml:space="preserve"> agrees that if a </w:t>
      </w:r>
      <w:r w:rsidR="000C5E7F">
        <w:t>Termination Event</w:t>
      </w:r>
      <w:r w:rsidR="00EC6937">
        <w:t xml:space="preserve"> occurs, </w:t>
      </w:r>
      <w:r w:rsidR="00915E0A">
        <w:t>the Operator</w:t>
      </w:r>
      <w:r w:rsidR="00EC6937">
        <w:t xml:space="preserve">’s rights, and </w:t>
      </w:r>
      <w:r>
        <w:rPr>
          <w:bCs/>
        </w:rPr>
        <w:t>the Commonwealth</w:t>
      </w:r>
      <w:r w:rsidR="00EC6937">
        <w:t xml:space="preserve">’s obligations, under the </w:t>
      </w:r>
      <w:r w:rsidR="00915E0A">
        <w:t>CISA</w:t>
      </w:r>
      <w:r w:rsidR="003831EC">
        <w:t xml:space="preserve"> </w:t>
      </w:r>
      <w:r w:rsidR="00EC6937">
        <w:t xml:space="preserve">are not, and will not be, affected while </w:t>
      </w:r>
      <w:r w:rsidR="00D02AB3">
        <w:t>Security Trustee</w:t>
      </w:r>
      <w:r w:rsidR="00EC6937">
        <w:t xml:space="preserve"> or any other Enforcing Party is able to or is exercising any right, power or remedy (including those described in this </w:t>
      </w:r>
      <w:r w:rsidR="00EC6937" w:rsidRPr="0012495D">
        <w:t xml:space="preserve">clause </w:t>
      </w:r>
      <w:r w:rsidR="00F4174D">
        <w:fldChar w:fldCharType="begin"/>
      </w:r>
      <w:r w:rsidR="00F4174D">
        <w:instrText xml:space="preserve"> REF _Ref108443842 \r \h </w:instrText>
      </w:r>
      <w:r w:rsidR="00F4174D">
        <w:fldChar w:fldCharType="separate"/>
      </w:r>
      <w:r w:rsidR="00377CA7">
        <w:t>4</w:t>
      </w:r>
      <w:r w:rsidR="00F4174D">
        <w:fldChar w:fldCharType="end"/>
      </w:r>
      <w:r w:rsidR="00EC6937">
        <w:t xml:space="preserve"> or in connection with any Security) in connection with that </w:t>
      </w:r>
      <w:r w:rsidR="000C5E7F">
        <w:t>Termination Event</w:t>
      </w:r>
      <w:r w:rsidR="00EC6937">
        <w:t>.</w:t>
      </w:r>
    </w:p>
    <w:p w14:paraId="74A9BC1F" w14:textId="308AC266" w:rsidR="002812B0" w:rsidRDefault="002812B0" w:rsidP="00194E47">
      <w:pPr>
        <w:pStyle w:val="Heading2"/>
      </w:pPr>
      <w:bookmarkStart w:id="158" w:name="_Ref112061210"/>
      <w:bookmarkStart w:id="159" w:name="_Toc153944846"/>
      <w:r>
        <w:lastRenderedPageBreak/>
        <w:t>Deemed cure</w:t>
      </w:r>
      <w:bookmarkEnd w:id="158"/>
      <w:bookmarkEnd w:id="159"/>
    </w:p>
    <w:p w14:paraId="3B4DF3AA" w14:textId="0DC0520B" w:rsidR="00EC6937" w:rsidRDefault="00B01754" w:rsidP="00EC6937">
      <w:pPr>
        <w:pStyle w:val="Indent2"/>
      </w:pPr>
      <w:r>
        <w:t>The Commonwealth</w:t>
      </w:r>
      <w:r w:rsidR="00EC6937" w:rsidRPr="005B5A1C">
        <w:t xml:space="preserve"> </w:t>
      </w:r>
      <w:r w:rsidR="00EC6937">
        <w:t>agrees that</w:t>
      </w:r>
      <w:r w:rsidR="00EC6937" w:rsidRPr="00422A60">
        <w:t xml:space="preserve"> </w:t>
      </w:r>
      <w:r w:rsidR="00EC6937">
        <w:t xml:space="preserve">a </w:t>
      </w:r>
      <w:r w:rsidR="000C5E7F">
        <w:t>Termination Event</w:t>
      </w:r>
      <w:r w:rsidR="00EC6937">
        <w:t xml:space="preserve"> is taken to be cured under and for the purposes of the </w:t>
      </w:r>
      <w:r w:rsidR="00915E0A">
        <w:t>CISA</w:t>
      </w:r>
      <w:r w:rsidR="00BA704B">
        <w:t xml:space="preserve"> and this </w:t>
      </w:r>
      <w:r w:rsidR="00DF70BA">
        <w:t>Deed</w:t>
      </w:r>
      <w:r w:rsidR="00BA704B">
        <w:t xml:space="preserve"> (as applicable)</w:t>
      </w:r>
      <w:r w:rsidR="00EC6937">
        <w:t>:</w:t>
      </w:r>
    </w:p>
    <w:p w14:paraId="38898B9D" w14:textId="116604AE" w:rsidR="00EC6937" w:rsidRDefault="00EC6937" w:rsidP="00194E47">
      <w:pPr>
        <w:pStyle w:val="Heading3"/>
      </w:pPr>
      <w:r w:rsidRPr="003967EE">
        <w:t xml:space="preserve">if it relates to a failure to pay money due under the </w:t>
      </w:r>
      <w:r w:rsidR="00915E0A">
        <w:t>CISA</w:t>
      </w:r>
      <w:r w:rsidRPr="003967EE">
        <w:t>, when an Enforcing Party has paid or procured the payment of the amount of that money</w:t>
      </w:r>
      <w:r>
        <w:t xml:space="preserve"> to </w:t>
      </w:r>
      <w:r w:rsidR="00B01754">
        <w:rPr>
          <w:bCs/>
        </w:rPr>
        <w:t>the Commonwealth</w:t>
      </w:r>
      <w:r w:rsidRPr="003967EE">
        <w:t xml:space="preserve">; </w:t>
      </w:r>
    </w:p>
    <w:p w14:paraId="0FBDCB1F" w14:textId="6DCD314D" w:rsidR="00EC6937" w:rsidRPr="008B6FF4" w:rsidRDefault="00EC6937" w:rsidP="00194E47">
      <w:pPr>
        <w:pStyle w:val="Heading3"/>
      </w:pPr>
      <w:bookmarkStart w:id="160" w:name="_Ref514332671"/>
      <w:r w:rsidRPr="00FF3796">
        <w:t xml:space="preserve">if it relates to a failure to do anything under the </w:t>
      </w:r>
      <w:r w:rsidR="00915E0A">
        <w:t>CISA</w:t>
      </w:r>
      <w:r w:rsidRPr="00FF3796">
        <w:t>, when an Enforcing Party has done, or procured to be done, that thing</w:t>
      </w:r>
      <w:r w:rsidRPr="008B6FF4">
        <w:t>;</w:t>
      </w:r>
      <w:bookmarkEnd w:id="160"/>
      <w:r w:rsidRPr="002058D1">
        <w:t xml:space="preserve">  </w:t>
      </w:r>
    </w:p>
    <w:p w14:paraId="7F2629DE" w14:textId="5217EA35" w:rsidR="00EC6937" w:rsidRDefault="00EC6937" w:rsidP="00194E47">
      <w:pPr>
        <w:pStyle w:val="Heading3"/>
      </w:pPr>
      <w:bookmarkStart w:id="161" w:name="_Ref522862396"/>
      <w:r>
        <w:t xml:space="preserve">if it is or relates to a </w:t>
      </w:r>
      <w:r w:rsidR="0082372D">
        <w:t>Change in Control</w:t>
      </w:r>
      <w:r>
        <w:t xml:space="preserve"> or an Insolvency Event, when an Enforcing Party has procured:</w:t>
      </w:r>
      <w:bookmarkEnd w:id="161"/>
    </w:p>
    <w:p w14:paraId="76212008" w14:textId="4BB33AF9" w:rsidR="00EC6937" w:rsidRDefault="00EC6937" w:rsidP="00194E47">
      <w:pPr>
        <w:pStyle w:val="Heading4"/>
      </w:pPr>
      <w:bookmarkStart w:id="162" w:name="_Ref97886554"/>
      <w:r>
        <w:t xml:space="preserve">the assignment, transfer or novation of (or any combination of these things to be done in respect of) </w:t>
      </w:r>
      <w:r w:rsidR="00915E0A">
        <w:t>the Operator</w:t>
      </w:r>
      <w:r>
        <w:t xml:space="preserve">’s rights and obligations under the </w:t>
      </w:r>
      <w:r w:rsidR="00915E0A">
        <w:t xml:space="preserve">CISA </w:t>
      </w:r>
      <w:r>
        <w:t>to a Transferee; or</w:t>
      </w:r>
      <w:bookmarkEnd w:id="162"/>
    </w:p>
    <w:p w14:paraId="6FD6D2CE" w14:textId="37566B40" w:rsidR="00EC6937" w:rsidRDefault="00EC6937" w:rsidP="00194E47">
      <w:pPr>
        <w:pStyle w:val="Heading4"/>
      </w:pPr>
      <w:bookmarkStart w:id="163" w:name="_Ref514332708"/>
      <w:r w:rsidRPr="00A82C0E">
        <w:t xml:space="preserve">the transfer of the shares in </w:t>
      </w:r>
      <w:r w:rsidR="00915E0A">
        <w:t>the Operator</w:t>
      </w:r>
      <w:r w:rsidRPr="00A82C0E">
        <w:t xml:space="preserve"> to a Transferee</w:t>
      </w:r>
      <w:r>
        <w:t>,</w:t>
      </w:r>
      <w:bookmarkEnd w:id="163"/>
    </w:p>
    <w:p w14:paraId="5AD3F389" w14:textId="7308DFA9" w:rsidR="00AE5815" w:rsidRPr="00CC1916" w:rsidRDefault="00EC6937" w:rsidP="005925B0">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377CA7">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377CA7">
        <w:t>Transfer</w:t>
      </w:r>
      <w:r w:rsidR="002812B0">
        <w:fldChar w:fldCharType="end"/>
      </w:r>
      <w:r w:rsidR="006F4A5D">
        <w:t>); and</w:t>
      </w:r>
    </w:p>
    <w:p w14:paraId="1429323F" w14:textId="012C5451" w:rsidR="00EC6937" w:rsidRPr="00541409" w:rsidRDefault="00CA116B" w:rsidP="00194E47">
      <w:pPr>
        <w:pStyle w:val="Heading3"/>
      </w:pPr>
      <w:bookmarkStart w:id="164"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rsidR="00915E0A">
        <w:t xml:space="preserve">CISA </w:t>
      </w:r>
      <w:r w:rsidRPr="00541409">
        <w:t xml:space="preserve">or this </w:t>
      </w:r>
      <w:r w:rsidR="00DF70BA">
        <w:t>Deed</w:t>
      </w:r>
      <w:r w:rsidRPr="00541409">
        <w:t xml:space="preserve">, when an Enforcing Party makes arrangements (which may include the taking of steps to prevent a recurrence of the </w:t>
      </w:r>
      <w:r w:rsidR="000C5E7F">
        <w:t>Termination Event</w:t>
      </w:r>
      <w:r w:rsidRPr="00541409">
        <w:t xml:space="preserve"> or the payment of compensation to </w:t>
      </w:r>
      <w:r w:rsidR="00B01754">
        <w:rPr>
          <w:bCs/>
        </w:rPr>
        <w:t>the Commonwealth</w:t>
      </w:r>
      <w:r w:rsidR="00796437">
        <w:t xml:space="preserve"> </w:t>
      </w:r>
      <w:r>
        <w:t>(or both)</w:t>
      </w:r>
      <w:r w:rsidRPr="00541409">
        <w:t xml:space="preserve">) which are satisfactory to </w:t>
      </w:r>
      <w:r w:rsidR="00B01754">
        <w:rPr>
          <w:bCs/>
        </w:rPr>
        <w:t>the Commonwealth</w:t>
      </w:r>
      <w:r w:rsidR="00EC6937" w:rsidRPr="00541409">
        <w:t xml:space="preserve">.  </w:t>
      </w:r>
    </w:p>
    <w:p w14:paraId="4636492D" w14:textId="3D36E878" w:rsidR="00EC6937" w:rsidRDefault="00EC6937" w:rsidP="00194E47">
      <w:pPr>
        <w:pStyle w:val="Heading1"/>
      </w:pPr>
      <w:bookmarkStart w:id="165" w:name="_Toc114146743"/>
      <w:bookmarkStart w:id="166" w:name="_Toc114146744"/>
      <w:bookmarkStart w:id="167" w:name="_Toc223964121"/>
      <w:bookmarkStart w:id="168" w:name="_Toc223964124"/>
      <w:bookmarkStart w:id="169" w:name="_Toc223964125"/>
      <w:bookmarkStart w:id="170" w:name="_Toc223964127"/>
      <w:bookmarkStart w:id="171" w:name="_Ref482268777"/>
      <w:bookmarkStart w:id="172" w:name="_Ref482268812"/>
      <w:bookmarkStart w:id="173" w:name="_Ref482268825"/>
      <w:bookmarkStart w:id="174" w:name="_Ref482268878"/>
      <w:bookmarkStart w:id="175" w:name="_Ref514331237"/>
      <w:bookmarkStart w:id="176" w:name="_Ref514334815"/>
      <w:bookmarkStart w:id="177" w:name="_Toc153944847"/>
      <w:bookmarkEnd w:id="156"/>
      <w:bookmarkEnd w:id="157"/>
      <w:bookmarkEnd w:id="164"/>
      <w:bookmarkEnd w:id="165"/>
      <w:bookmarkEnd w:id="166"/>
      <w:bookmarkEnd w:id="167"/>
      <w:bookmarkEnd w:id="168"/>
      <w:bookmarkEnd w:id="169"/>
      <w:bookmarkEnd w:id="170"/>
      <w:r>
        <w:t>Transfer following enforcement</w:t>
      </w:r>
      <w:bookmarkEnd w:id="171"/>
      <w:bookmarkEnd w:id="172"/>
      <w:bookmarkEnd w:id="173"/>
      <w:bookmarkEnd w:id="174"/>
      <w:bookmarkEnd w:id="175"/>
      <w:bookmarkEnd w:id="176"/>
      <w:bookmarkEnd w:id="177"/>
    </w:p>
    <w:p w14:paraId="2977CAA5" w14:textId="359A680D" w:rsidR="002812B0" w:rsidRPr="002812B0" w:rsidRDefault="002812B0" w:rsidP="002812B0">
      <w:pPr>
        <w:pStyle w:val="Heading2"/>
      </w:pPr>
      <w:bookmarkStart w:id="178" w:name="_Ref112061037"/>
      <w:bookmarkStart w:id="179" w:name="_Toc153944848"/>
      <w:r>
        <w:t>Transfer</w:t>
      </w:r>
      <w:bookmarkEnd w:id="178"/>
      <w:bookmarkEnd w:id="179"/>
    </w:p>
    <w:p w14:paraId="03947FA4" w14:textId="3FE2670B" w:rsidR="00EC6937" w:rsidRDefault="00B01754" w:rsidP="00EC6937">
      <w:pPr>
        <w:pStyle w:val="Indent2"/>
      </w:pPr>
      <w:r>
        <w:t>The Commonwealth</w:t>
      </w:r>
      <w:r w:rsidR="00EC6937" w:rsidRPr="0072454E">
        <w:t xml:space="preserve"> agrees</w:t>
      </w:r>
      <w:r w:rsidR="00EC6937" w:rsidRPr="00120D79">
        <w:t xml:space="preserve"> </w:t>
      </w:r>
      <w:r w:rsidR="00EC6937" w:rsidRPr="00ED4C2A">
        <w:t>that</w:t>
      </w:r>
      <w:r w:rsidR="00EC6937">
        <w:t xml:space="preserve"> after </w:t>
      </w:r>
      <w:r w:rsidR="00D02AB3">
        <w:t>Security Trustee</w:t>
      </w:r>
      <w:r w:rsidR="00EC6937">
        <w:t xml:space="preserve"> has commenced enforcing the Security in accordance with its terms</w:t>
      </w:r>
      <w:r w:rsidR="00EC6937" w:rsidRPr="00ED4C2A">
        <w:t>, an Enforcing Party may</w:t>
      </w:r>
      <w:r w:rsidR="00EC6937">
        <w:t>:</w:t>
      </w:r>
    </w:p>
    <w:p w14:paraId="72F17212" w14:textId="44409E4E" w:rsidR="00EC6937" w:rsidRPr="00965CA2" w:rsidRDefault="00EC6937" w:rsidP="00194E47">
      <w:pPr>
        <w:pStyle w:val="Heading3"/>
      </w:pPr>
      <w:bookmarkStart w:id="180" w:name="_Ref487201000"/>
      <w:r w:rsidRPr="00A82C0E">
        <w:t xml:space="preserve">transfer the shares in </w:t>
      </w:r>
      <w:r w:rsidR="00915E0A">
        <w:t>the Operator</w:t>
      </w:r>
      <w:r w:rsidR="005C6884">
        <w:t xml:space="preserve"> in </w:t>
      </w:r>
      <w:r w:rsidR="005C6884" w:rsidRPr="00965CA2">
        <w:t xml:space="preserve">accordance with </w:t>
      </w:r>
      <w:r w:rsidR="00E5247A" w:rsidRPr="00965CA2">
        <w:t xml:space="preserve">clauses </w:t>
      </w:r>
      <w:r w:rsidR="00AB5740">
        <w:t>29.1</w:t>
      </w:r>
      <w:r w:rsidR="00E5247A" w:rsidRPr="00965CA2">
        <w:t xml:space="preserve"> (Assignment </w:t>
      </w:r>
      <w:r w:rsidR="00194E47">
        <w:t xml:space="preserve">or Novation </w:t>
      </w:r>
      <w:r w:rsidR="00E5247A" w:rsidRPr="00965CA2">
        <w:t xml:space="preserve">by </w:t>
      </w:r>
      <w:r w:rsidR="00915E0A">
        <w:t>the Operator</w:t>
      </w:r>
      <w:r w:rsidR="00E5247A" w:rsidRPr="00965CA2">
        <w:t xml:space="preserve">) and </w:t>
      </w:r>
      <w:r w:rsidR="00AB5740">
        <w:t>29.5</w:t>
      </w:r>
      <w:r w:rsidR="00E5247A" w:rsidRPr="00965CA2">
        <w:t xml:space="preserve"> (Change in Control) of the </w:t>
      </w:r>
      <w:r w:rsidR="00915E0A">
        <w:t>CISA</w:t>
      </w:r>
      <w:r w:rsidRPr="00965CA2">
        <w:t>; or</w:t>
      </w:r>
      <w:bookmarkEnd w:id="180"/>
    </w:p>
    <w:p w14:paraId="33B1FEEC" w14:textId="15C42DA0" w:rsidR="00EC6937" w:rsidRDefault="00EC6937" w:rsidP="00194E47">
      <w:pPr>
        <w:pStyle w:val="Heading3"/>
      </w:pPr>
      <w:bookmarkStart w:id="181" w:name="_Ref97886572"/>
      <w:r w:rsidRPr="00965CA2">
        <w:t>assign, transfer or novate (or do any combination of these things</w:t>
      </w:r>
      <w:r w:rsidR="00A256E2" w:rsidRPr="00965CA2">
        <w:t>)</w:t>
      </w:r>
      <w:r w:rsidRPr="00965CA2">
        <w:t xml:space="preserve"> in respect of</w:t>
      </w:r>
      <w:r w:rsidR="00FC31E3" w:rsidRPr="00965CA2">
        <w:t xml:space="preserve"> </w:t>
      </w:r>
      <w:r w:rsidR="00915E0A">
        <w:t>the Operator</w:t>
      </w:r>
      <w:r w:rsidRPr="00965CA2">
        <w:t xml:space="preserve">’s rights and obligations </w:t>
      </w:r>
      <w:r w:rsidR="00F20506" w:rsidRPr="00965CA2">
        <w:t>under</w:t>
      </w:r>
      <w:r w:rsidRPr="00965CA2">
        <w:t xml:space="preserve"> the </w:t>
      </w:r>
      <w:r w:rsidR="00915E0A">
        <w:t>CISA</w:t>
      </w:r>
      <w:r w:rsidR="00E5247A" w:rsidRPr="00965CA2">
        <w:t xml:space="preserve"> in accordance with clause </w:t>
      </w:r>
      <w:r w:rsidR="00AB5740">
        <w:t>29.1</w:t>
      </w:r>
      <w:r w:rsidR="00E5247A" w:rsidRPr="00965CA2">
        <w:t xml:space="preserve"> (</w:t>
      </w:r>
      <w:r w:rsidR="00E5247A">
        <w:t xml:space="preserve">Assignment </w:t>
      </w:r>
      <w:r w:rsidR="00194E47">
        <w:t xml:space="preserve">or Novation </w:t>
      </w:r>
      <w:r w:rsidR="00E5247A">
        <w:t xml:space="preserve">by </w:t>
      </w:r>
      <w:r w:rsidR="00915E0A">
        <w:t>the Operator</w:t>
      </w:r>
      <w:r w:rsidR="00E5247A">
        <w:t xml:space="preserve">) of the </w:t>
      </w:r>
      <w:r w:rsidR="00915E0A">
        <w:t>CISA</w:t>
      </w:r>
      <w:r>
        <w:t>,</w:t>
      </w:r>
      <w:bookmarkEnd w:id="181"/>
    </w:p>
    <w:p w14:paraId="6557F480" w14:textId="5DA57014" w:rsidR="00EC6937" w:rsidRDefault="00EC6937" w:rsidP="00620B28">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rsidRPr="00AE08AE">
        <w:t>)</w:t>
      </w:r>
      <w:r w:rsidR="00E5247A">
        <w:t>, but not otherwise</w:t>
      </w:r>
      <w:r w:rsidR="00D762CB">
        <w:t>.</w:t>
      </w:r>
    </w:p>
    <w:p w14:paraId="7A4BB327" w14:textId="3D3B1DE7" w:rsidR="00EC6937" w:rsidRDefault="00EC6937" w:rsidP="00194E47">
      <w:pPr>
        <w:pStyle w:val="Heading2"/>
        <w:spacing w:before="0"/>
      </w:pPr>
      <w:bookmarkStart w:id="182" w:name="_Toc114146748"/>
      <w:bookmarkStart w:id="183" w:name="_Ref487027774"/>
      <w:bookmarkStart w:id="184" w:name="_Ref487027792"/>
      <w:bookmarkStart w:id="185" w:name="_Toc153944849"/>
      <w:bookmarkEnd w:id="182"/>
      <w:r>
        <w:t>Transfer documentation</w:t>
      </w:r>
      <w:bookmarkEnd w:id="183"/>
      <w:bookmarkEnd w:id="184"/>
      <w:bookmarkEnd w:id="185"/>
    </w:p>
    <w:p w14:paraId="4524EB82" w14:textId="4710A326" w:rsidR="00EC6937" w:rsidRDefault="00B01754" w:rsidP="004624E7">
      <w:pPr>
        <w:pStyle w:val="Indent2"/>
      </w:pPr>
      <w:bookmarkStart w:id="186" w:name="_Toc105159484"/>
      <w:bookmarkStart w:id="187" w:name="_Toc108355680"/>
      <w:bookmarkStart w:id="188" w:name="_Toc108358809"/>
      <w:bookmarkStart w:id="189" w:name="_Toc108442888"/>
      <w:bookmarkStart w:id="190" w:name="_Toc108443932"/>
      <w:bookmarkStart w:id="191" w:name="_Toc108444308"/>
      <w:bookmarkStart w:id="192" w:name="_Toc108447956"/>
      <w:bookmarkStart w:id="193" w:name="_Toc108520011"/>
      <w:r>
        <w:t>The Commonwealth</w:t>
      </w:r>
      <w:r w:rsidR="00EC6937" w:rsidRPr="003E4426">
        <w:rPr>
          <w:bCs/>
        </w:rPr>
        <w:t xml:space="preserve"> and </w:t>
      </w:r>
      <w:r w:rsidR="00915E0A">
        <w:t>the Operator</w:t>
      </w:r>
      <w:r w:rsidR="00EC6937" w:rsidRPr="003E4426">
        <w:rPr>
          <w:bCs/>
        </w:rPr>
        <w:t xml:space="preserve"> agree to co-operate with </w:t>
      </w:r>
      <w:r w:rsidR="00D02AB3">
        <w:rPr>
          <w:bCs/>
        </w:rPr>
        <w:t>Security Trustee</w:t>
      </w:r>
      <w:r w:rsidR="00EC6937" w:rsidRPr="003E4426">
        <w:rPr>
          <w:bCs/>
        </w:rPr>
        <w:t xml:space="preserve"> and to execute all documents as are reasonably necessary to give effect to any assignment, transfer or novation (or any combination of these things) under </w:t>
      </w:r>
      <w:r w:rsidR="00EC6937" w:rsidRPr="004624E7">
        <w:rPr>
          <w:bCs/>
        </w:rPr>
        <w:t>clause</w:t>
      </w:r>
      <w:r w:rsidR="003E4426" w:rsidRPr="004624E7">
        <w:rPr>
          <w:bCs/>
        </w:rPr>
        <w:t xml:space="preserve"> </w:t>
      </w:r>
      <w:r w:rsidR="002812B0">
        <w:rPr>
          <w:bCs/>
        </w:rPr>
        <w:fldChar w:fldCharType="begin"/>
      </w:r>
      <w:r w:rsidR="002812B0">
        <w:rPr>
          <w:bCs/>
        </w:rPr>
        <w:instrText xml:space="preserve"> REF _Ref112061037 \r \h </w:instrText>
      </w:r>
      <w:r w:rsidR="002812B0">
        <w:rPr>
          <w:bCs/>
        </w:rPr>
      </w:r>
      <w:r w:rsidR="002812B0">
        <w:rPr>
          <w:bCs/>
        </w:rPr>
        <w:fldChar w:fldCharType="separate"/>
      </w:r>
      <w:r w:rsidR="00377CA7">
        <w:rPr>
          <w:bCs/>
        </w:rPr>
        <w:t>5.1</w:t>
      </w:r>
      <w:r w:rsidR="002812B0">
        <w:rPr>
          <w:bCs/>
        </w:rPr>
        <w:fldChar w:fldCharType="end"/>
      </w:r>
      <w:r w:rsidR="00EC6937"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r>
      <w:r w:rsidR="002812B0">
        <w:rPr>
          <w:b/>
          <w:bCs/>
        </w:rPr>
        <w:fldChar w:fldCharType="separate"/>
      </w:r>
      <w:r w:rsidR="00377CA7">
        <w:t>Transfer</w:t>
      </w:r>
      <w:r w:rsidR="002812B0">
        <w:rPr>
          <w:b/>
          <w:bCs/>
        </w:rPr>
        <w:fldChar w:fldCharType="end"/>
      </w:r>
      <w:r w:rsidR="003E4426">
        <w:rPr>
          <w:bCs/>
        </w:rPr>
        <w:t>).</w:t>
      </w:r>
      <w:bookmarkEnd w:id="186"/>
      <w:bookmarkEnd w:id="187"/>
      <w:bookmarkEnd w:id="188"/>
      <w:bookmarkEnd w:id="189"/>
      <w:bookmarkEnd w:id="190"/>
      <w:bookmarkEnd w:id="191"/>
      <w:bookmarkEnd w:id="192"/>
      <w:bookmarkEnd w:id="193"/>
    </w:p>
    <w:p w14:paraId="711302B5" w14:textId="301B4457" w:rsidR="00EC6937" w:rsidRDefault="00EC6937" w:rsidP="00194E47">
      <w:pPr>
        <w:pStyle w:val="Heading1"/>
      </w:pPr>
      <w:bookmarkStart w:id="194" w:name="_Ref234130906"/>
      <w:bookmarkStart w:id="195" w:name="_Ref476730662"/>
      <w:bookmarkStart w:id="196" w:name="_Ref487025634"/>
      <w:bookmarkStart w:id="197" w:name="_Ref108353563"/>
      <w:bookmarkStart w:id="198" w:name="_Ref108353573"/>
      <w:bookmarkStart w:id="199" w:name="_Toc153944850"/>
      <w:r>
        <w:t>GST</w:t>
      </w:r>
      <w:bookmarkEnd w:id="194"/>
      <w:bookmarkEnd w:id="195"/>
      <w:bookmarkEnd w:id="196"/>
      <w:bookmarkEnd w:id="197"/>
      <w:bookmarkEnd w:id="198"/>
      <w:bookmarkEnd w:id="199"/>
    </w:p>
    <w:p w14:paraId="015BCD73" w14:textId="77777777" w:rsidR="00EC6937" w:rsidRDefault="00EC6937" w:rsidP="00194E47">
      <w:pPr>
        <w:pStyle w:val="Heading2"/>
      </w:pPr>
      <w:bookmarkStart w:id="200" w:name="_Toc153944851"/>
      <w:bookmarkStart w:id="201" w:name="C_GST"/>
      <w:bookmarkStart w:id="202" w:name="_Toc135127976"/>
      <w:bookmarkStart w:id="203" w:name="_Toc38359494"/>
      <w:r>
        <w:t>Definitions and interpretation</w:t>
      </w:r>
      <w:bookmarkEnd w:id="200"/>
    </w:p>
    <w:p w14:paraId="19669EFD" w14:textId="64F62E13" w:rsidR="00EC6937" w:rsidRDefault="00E073E4" w:rsidP="00D12A18">
      <w:pPr>
        <w:pStyle w:val="Heading3"/>
        <w:numPr>
          <w:ilvl w:val="0"/>
          <w:numId w:val="0"/>
        </w:numPr>
        <w:ind w:left="737"/>
      </w:pPr>
      <w:r>
        <w:t>W</w:t>
      </w:r>
      <w:r w:rsidR="00EC6937">
        <w:t xml:space="preserve">ords and phrases which have a defined meaning in the GST </w:t>
      </w:r>
      <w:r w:rsidR="00D64AC9">
        <w:t xml:space="preserve">Law </w:t>
      </w:r>
      <w:r w:rsidR="00EC6937">
        <w:t xml:space="preserve">have the same meaning when used in this clause </w:t>
      </w:r>
      <w:r w:rsidR="00D02AB3">
        <w:fldChar w:fldCharType="begin"/>
      </w:r>
      <w:r w:rsidR="00D02AB3">
        <w:instrText xml:space="preserve"> REF _Ref108353563 \r \h </w:instrText>
      </w:r>
      <w:r w:rsidR="00D02AB3">
        <w:fldChar w:fldCharType="separate"/>
      </w:r>
      <w:r w:rsidR="00377CA7">
        <w:t>6</w:t>
      </w:r>
      <w:r w:rsidR="00D02AB3">
        <w:fldChar w:fldCharType="end"/>
      </w:r>
      <w:r w:rsidR="00EC6937">
        <w:t>, unless the contrary intention appears</w:t>
      </w:r>
      <w:r w:rsidR="000877F4">
        <w:t>.</w:t>
      </w:r>
    </w:p>
    <w:p w14:paraId="1A5A4CB8" w14:textId="54BBF34D" w:rsidR="00EC6937" w:rsidRDefault="00EC6937" w:rsidP="00194E47">
      <w:pPr>
        <w:pStyle w:val="Heading2"/>
      </w:pPr>
      <w:bookmarkStart w:id="204" w:name="_Toc153944852"/>
      <w:r>
        <w:lastRenderedPageBreak/>
        <w:t>GST exclusive</w:t>
      </w:r>
      <w:r w:rsidR="004D0FE7">
        <w:t xml:space="preserve"> consideration</w:t>
      </w:r>
      <w:bookmarkEnd w:id="204"/>
    </w:p>
    <w:p w14:paraId="132270DE" w14:textId="43350A5A" w:rsidR="00FF2580" w:rsidRDefault="00EC6937" w:rsidP="00FF2580">
      <w:pPr>
        <w:pStyle w:val="Indent2"/>
      </w:pPr>
      <w:r>
        <w:t xml:space="preserve">Unless this </w:t>
      </w:r>
      <w:r w:rsidR="00DF70BA">
        <w:t>Deed</w:t>
      </w:r>
      <w:r>
        <w:t xml:space="preserve"> expressly states otherwise, all consideration to be provided under this </w:t>
      </w:r>
      <w:r w:rsidR="00DF70BA">
        <w:t>Deed</w:t>
      </w:r>
      <w:r>
        <w:t xml:space="preserve"> is exclusive of GST.</w:t>
      </w:r>
    </w:p>
    <w:p w14:paraId="64DAF130" w14:textId="5FAF18BB" w:rsidR="00FF2580" w:rsidRDefault="00FF2580" w:rsidP="00FF2580">
      <w:pPr>
        <w:pStyle w:val="Heading2"/>
      </w:pPr>
      <w:bookmarkStart w:id="205" w:name="_Ref151650068"/>
      <w:bookmarkStart w:id="206" w:name="_Toc153944853"/>
      <w:r>
        <w:t>No taxable supply</w:t>
      </w:r>
      <w:bookmarkEnd w:id="205"/>
      <w:bookmarkEnd w:id="206"/>
      <w:r>
        <w:t xml:space="preserve"> </w:t>
      </w:r>
    </w:p>
    <w:p w14:paraId="0B23B0D1" w14:textId="1DD74B56" w:rsidR="004A145E" w:rsidRDefault="00FF2580" w:rsidP="004A145E">
      <w:pPr>
        <w:pStyle w:val="Indent2"/>
      </w:pPr>
      <w:r w:rsidRPr="00FF2580">
        <w:t xml:space="preserve">The parties </w:t>
      </w:r>
      <w:r w:rsidR="00792285">
        <w:t>have entered this Deed on the assumption that</w:t>
      </w:r>
      <w:r w:rsidRPr="00FF2580">
        <w:t xml:space="preserve">, in accordance with the principles set out in public GST ruling </w:t>
      </w:r>
      <w:r w:rsidRPr="00D12A18">
        <w:rPr>
          <w:i/>
          <w:iCs/>
        </w:rPr>
        <w:t>GSTR 2001/6 – GST and non-monetary consideration</w:t>
      </w:r>
      <w:r w:rsidR="00A338E1">
        <w:t xml:space="preserve">, that no </w:t>
      </w:r>
      <w:r w:rsidR="00A338E1" w:rsidRPr="00A338E1">
        <w:t xml:space="preserve">party makes a taxable supply to </w:t>
      </w:r>
      <w:r w:rsidR="00A338E1">
        <w:t>any</w:t>
      </w:r>
      <w:r w:rsidR="00A338E1" w:rsidRPr="00A338E1">
        <w:t xml:space="preserve"> other party under the provisions of, or by agreeing to the obligations set out in, this </w:t>
      </w:r>
      <w:r w:rsidR="00422057">
        <w:t>Deed</w:t>
      </w:r>
      <w:r w:rsidR="00A338E1" w:rsidRPr="00A338E1">
        <w:t>.</w:t>
      </w:r>
    </w:p>
    <w:p w14:paraId="4579CB2E" w14:textId="77777777" w:rsidR="004A145E" w:rsidRDefault="004A145E" w:rsidP="00D12A18">
      <w:pPr>
        <w:pStyle w:val="Heading2"/>
      </w:pPr>
      <w:bookmarkStart w:id="207" w:name="_Ref151460060"/>
      <w:bookmarkStart w:id="208" w:name="_Toc153944854"/>
      <w:r>
        <w:t>GST gross-up</w:t>
      </w:r>
      <w:bookmarkEnd w:id="207"/>
      <w:bookmarkEnd w:id="208"/>
    </w:p>
    <w:p w14:paraId="6C7480C5" w14:textId="77FDE4BA" w:rsidR="004A145E" w:rsidRDefault="004A145E" w:rsidP="00D12A18">
      <w:pPr>
        <w:pStyle w:val="MELegal3"/>
        <w:numPr>
          <w:ilvl w:val="0"/>
          <w:numId w:val="0"/>
        </w:numPr>
        <w:ind w:left="680"/>
        <w:rPr>
          <w:bCs/>
        </w:rPr>
      </w:pPr>
      <w:bookmarkStart w:id="209" w:name="_Ref390443951"/>
      <w:r>
        <w:t xml:space="preserve">Notwithstanding clause </w:t>
      </w:r>
      <w:r>
        <w:fldChar w:fldCharType="begin"/>
      </w:r>
      <w:r>
        <w:instrText xml:space="preserve"> REF _Ref151650068 \w \h </w:instrText>
      </w:r>
      <w:r>
        <w:fldChar w:fldCharType="separate"/>
      </w:r>
      <w:r w:rsidR="00377CA7">
        <w:t>6.3</w:t>
      </w:r>
      <w:r>
        <w:fldChar w:fldCharType="end"/>
      </w:r>
      <w:r w:rsidR="005B3C79">
        <w:t xml:space="preserve"> and subject to clause </w:t>
      </w:r>
      <w:r w:rsidR="00442FC6">
        <w:fldChar w:fldCharType="begin"/>
      </w:r>
      <w:r w:rsidR="00442FC6">
        <w:instrText xml:space="preserve"> REF _Ref151651051 \w \h </w:instrText>
      </w:r>
      <w:r w:rsidR="00442FC6">
        <w:fldChar w:fldCharType="separate"/>
      </w:r>
      <w:r w:rsidR="00377CA7">
        <w:t>6.5</w:t>
      </w:r>
      <w:r w:rsidR="00442FC6">
        <w:fldChar w:fldCharType="end"/>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09"/>
      <w:r>
        <w:t>) then:</w:t>
      </w:r>
    </w:p>
    <w:p w14:paraId="4C7CF655" w14:textId="23002BFE" w:rsidR="004A145E" w:rsidRPr="00D47DA2" w:rsidRDefault="004A145E" w:rsidP="004A145E">
      <w:pPr>
        <w:pStyle w:val="MELegal3"/>
      </w:pPr>
      <w:bookmarkStart w:id="210" w:name="_Ref441760505"/>
      <w:r w:rsidRPr="00D47DA2">
        <w:t xml:space="preserve">the consideration payable or to be provided for that supply under this </w:t>
      </w:r>
      <w:r w:rsidR="00711AF1">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10"/>
    </w:p>
    <w:p w14:paraId="710302F4" w14:textId="73C4A66E" w:rsidR="004A145E" w:rsidRDefault="004A145E" w:rsidP="004A145E">
      <w:pPr>
        <w:pStyle w:val="MELegal3"/>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5A31C5E4" w14:textId="09C44738" w:rsidR="0047794B" w:rsidRDefault="0047794B" w:rsidP="0047794B">
      <w:pPr>
        <w:pStyle w:val="Heading2"/>
      </w:pPr>
      <w:bookmarkStart w:id="211" w:name="_Ref151651051"/>
      <w:bookmarkStart w:id="212" w:name="_Toc153944855"/>
      <w:r>
        <w:t>Non-monetary consideration</w:t>
      </w:r>
      <w:bookmarkEnd w:id="211"/>
      <w:bookmarkEnd w:id="212"/>
      <w:r>
        <w:t xml:space="preserve"> </w:t>
      </w:r>
    </w:p>
    <w:p w14:paraId="49ECF6C0" w14:textId="79AFEEEC" w:rsidR="00B906E7" w:rsidRPr="00B906E7" w:rsidRDefault="00B906E7" w:rsidP="00B906E7">
      <w:pPr>
        <w:pStyle w:val="Indent2"/>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1B952FF2" w14:textId="77777777" w:rsidR="004A145E" w:rsidRPr="00587102" w:rsidRDefault="004A145E" w:rsidP="00D12A18">
      <w:pPr>
        <w:pStyle w:val="Heading2"/>
      </w:pPr>
      <w:bookmarkStart w:id="213" w:name="_Toc153944856"/>
      <w:r>
        <w:t>Payments and reimbursements</w:t>
      </w:r>
      <w:bookmarkEnd w:id="213"/>
      <w:r>
        <w:t xml:space="preserve"> </w:t>
      </w:r>
    </w:p>
    <w:p w14:paraId="455D2092" w14:textId="4F9327A3" w:rsidR="004A145E" w:rsidRDefault="004A145E" w:rsidP="00D12A18">
      <w:pPr>
        <w:pStyle w:val="MELegal3"/>
        <w:numPr>
          <w:ilvl w:val="2"/>
          <w:numId w:val="43"/>
        </w:numPr>
      </w:pPr>
      <w:bookmarkStart w:id="214" w:name="_Ref151460254"/>
      <w:r>
        <w:t xml:space="preserve">If a payment to a party under this </w:t>
      </w:r>
      <w:r w:rsidR="00DB7AF3">
        <w:t>Deed</w:t>
      </w:r>
      <w:r>
        <w:t xml:space="preserve">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14"/>
    </w:p>
    <w:p w14:paraId="20B749B9" w14:textId="77777777" w:rsidR="004A145E" w:rsidRDefault="004A145E" w:rsidP="004A145E">
      <w:pPr>
        <w:pStyle w:val="MELegal3"/>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93F907" w14:textId="3D8F6F04" w:rsidR="004A145E" w:rsidRDefault="004A145E" w:rsidP="00D12A18">
      <w:pPr>
        <w:pStyle w:val="Heading2"/>
      </w:pPr>
      <w:bookmarkStart w:id="215" w:name="_Toc153944857"/>
      <w:r>
        <w:t>Adjustments</w:t>
      </w:r>
      <w:bookmarkEnd w:id="215"/>
    </w:p>
    <w:p w14:paraId="71C54B92" w14:textId="3EEB1538" w:rsidR="004A145E" w:rsidRPr="00A14AAE" w:rsidRDefault="004A145E" w:rsidP="004A145E">
      <w:pPr>
        <w:pStyle w:val="MELegal3"/>
        <w:numPr>
          <w:ilvl w:val="0"/>
          <w:numId w:val="0"/>
        </w:numPr>
        <w:ind w:left="680"/>
      </w:pPr>
      <w:r w:rsidRPr="00A14AAE">
        <w:t xml:space="preserve">If an adjustment event arises in respect of a supply made under or in connection with this </w:t>
      </w:r>
      <w:r w:rsidR="00DB7AF3">
        <w:t>Deed</w:t>
      </w:r>
      <w:r w:rsidRPr="00A14AAE">
        <w:t>, then:</w:t>
      </w:r>
    </w:p>
    <w:p w14:paraId="38F10B90" w14:textId="77777777" w:rsidR="004A145E" w:rsidRPr="00A14AAE" w:rsidRDefault="004A145E" w:rsidP="00D12A18">
      <w:pPr>
        <w:pStyle w:val="MELegal3"/>
        <w:numPr>
          <w:ilvl w:val="2"/>
          <w:numId w:val="45"/>
        </w:numPr>
      </w:pPr>
      <w:bookmarkStart w:id="216"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12555FF8" w14:textId="77777777" w:rsidR="004A145E" w:rsidRPr="00A14AAE" w:rsidRDefault="004A145E" w:rsidP="004A145E">
      <w:pPr>
        <w:pStyle w:val="MELegal3"/>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16"/>
      <w:r w:rsidRPr="00A14AAE">
        <w:t xml:space="preserve"> and</w:t>
      </w:r>
    </w:p>
    <w:p w14:paraId="704F5999" w14:textId="77777777" w:rsidR="004A145E" w:rsidRDefault="004A145E" w:rsidP="004A145E">
      <w:pPr>
        <w:pStyle w:val="MELegal3"/>
      </w:pPr>
      <w:bookmarkStart w:id="217"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17"/>
      <w:r w:rsidRPr="00A14AAE">
        <w:t>.</w:t>
      </w:r>
    </w:p>
    <w:p w14:paraId="2F2D3EBD" w14:textId="77777777" w:rsidR="004A145E" w:rsidRDefault="004A145E" w:rsidP="00D12A18">
      <w:pPr>
        <w:pStyle w:val="Heading2"/>
      </w:pPr>
      <w:bookmarkStart w:id="218" w:name="_Toc153944858"/>
      <w:r>
        <w:lastRenderedPageBreak/>
        <w:t>No Partnership</w:t>
      </w:r>
      <w:bookmarkEnd w:id="218"/>
    </w:p>
    <w:p w14:paraId="5B09DA47" w14:textId="662AC231" w:rsidR="004A145E" w:rsidRPr="00A338E1" w:rsidRDefault="004A145E" w:rsidP="00D12A18">
      <w:pPr>
        <w:pStyle w:val="MELegal3"/>
        <w:numPr>
          <w:ilvl w:val="0"/>
          <w:numId w:val="0"/>
        </w:numPr>
        <w:ind w:left="680"/>
      </w:pPr>
      <w:r>
        <w:t xml:space="preserve">In reliance on Public GST Rulings GSTR 2003/13 and 2004/6, the parties acknowledge and agree that they do not intend to form a general law partnership or a tax law partnership in entering into this </w:t>
      </w:r>
      <w:r w:rsidR="00DB7AF3">
        <w:t>Deed</w:t>
      </w:r>
      <w:r>
        <w:t>.</w:t>
      </w:r>
    </w:p>
    <w:p w14:paraId="3DCD0D2F" w14:textId="5A4558F0" w:rsidR="00EC6937" w:rsidRDefault="00EC6937" w:rsidP="00194E47">
      <w:pPr>
        <w:pStyle w:val="Heading1"/>
      </w:pPr>
      <w:bookmarkStart w:id="219" w:name="_Ref518626809"/>
      <w:bookmarkStart w:id="220" w:name="_Toc153944859"/>
      <w:bookmarkStart w:id="221" w:name="_Hlk110941874"/>
      <w:r>
        <w:t>Confidentiality</w:t>
      </w:r>
      <w:bookmarkEnd w:id="219"/>
      <w:bookmarkEnd w:id="220"/>
    </w:p>
    <w:p w14:paraId="62F000E5" w14:textId="77777777" w:rsidR="00EB1342" w:rsidRDefault="00EB1342" w:rsidP="00EB1342">
      <w:pPr>
        <w:pStyle w:val="Heading2"/>
      </w:pPr>
      <w:bookmarkStart w:id="222" w:name="_Toc153944860"/>
      <w:r>
        <w:t>Confidential Information not to be Disclosed</w:t>
      </w:r>
      <w:bookmarkEnd w:id="222"/>
    </w:p>
    <w:p w14:paraId="2C5F44F5" w14:textId="4E310005" w:rsidR="00EB1342" w:rsidRDefault="00EB1342" w:rsidP="00EB1342">
      <w:pPr>
        <w:pStyle w:val="Heading3"/>
      </w:pPr>
      <w:r>
        <w:t xml:space="preserve">Subject to clause </w:t>
      </w:r>
      <w:r>
        <w:fldChar w:fldCharType="begin"/>
      </w:r>
      <w:r>
        <w:instrText xml:space="preserve"> REF _Ref151590753 \w \h </w:instrText>
      </w:r>
      <w:r>
        <w:fldChar w:fldCharType="separate"/>
      </w:r>
      <w:r w:rsidR="00377CA7">
        <w:t>7.2</w:t>
      </w:r>
      <w:r>
        <w:fldChar w:fldCharType="end"/>
      </w:r>
      <w:r>
        <w:t>, a party must not (and must procure its Associates not to) directly or indirectly disclose or make available any Confidential Information of the other party to a third party which would compromise the confidentiality of such Confidential Information, without the prior consent of the other party.</w:t>
      </w:r>
    </w:p>
    <w:p w14:paraId="5DE536D4" w14:textId="77777777" w:rsidR="00EB1342" w:rsidRDefault="00EB1342" w:rsidP="00EB1342">
      <w:pPr>
        <w:pStyle w:val="Heading3"/>
      </w:pPr>
      <w:r>
        <w:t>In giving written consent to the disclosure of its Confidential Information, a party may impose such conditions as it thinks fit, and the other party agrees to comply with these conditions.</w:t>
      </w:r>
    </w:p>
    <w:p w14:paraId="640AE96F" w14:textId="6730002B" w:rsidR="00B27E2C" w:rsidRDefault="00EB1342" w:rsidP="00194E47">
      <w:pPr>
        <w:pStyle w:val="Heading2"/>
      </w:pPr>
      <w:bookmarkStart w:id="223" w:name="_Toc153944861"/>
      <w:bookmarkStart w:id="224" w:name="_Ref151590753"/>
      <w:r>
        <w:t>Exceptions to obligations of Confidentiality</w:t>
      </w:r>
      <w:bookmarkEnd w:id="223"/>
      <w:r>
        <w:t xml:space="preserve"> </w:t>
      </w:r>
      <w:bookmarkEnd w:id="224"/>
    </w:p>
    <w:p w14:paraId="1A655E5B" w14:textId="77777777" w:rsidR="00EB1342" w:rsidRDefault="00EB1342" w:rsidP="00EB1342">
      <w:pPr>
        <w:pStyle w:val="Indent2"/>
      </w:pPr>
      <w:r>
        <w:t>A party may disclose Confidential Information of the other party to the extent that the Confidential Information is:</w:t>
      </w:r>
    </w:p>
    <w:p w14:paraId="3DE19A48" w14:textId="5024FD02" w:rsidR="00EB1342" w:rsidRDefault="00EB1342" w:rsidP="00EB1342">
      <w:pPr>
        <w:pStyle w:val="Heading3"/>
      </w:pPr>
      <w:r>
        <w:t xml:space="preserve">disclosed to any person in connection with an exercise of rights or a dealing, or proposed dealing, with rights or obligations in connection with any </w:t>
      </w:r>
      <w:r w:rsidR="00B01645">
        <w:t xml:space="preserve">Project Document or other </w:t>
      </w:r>
      <w:r>
        <w:t xml:space="preserve">Transaction Document but only to the extent that such a person has a need to know; </w:t>
      </w:r>
    </w:p>
    <w:p w14:paraId="12E8921A" w14:textId="52289A8B" w:rsidR="00EB1342" w:rsidRDefault="00EB1342" w:rsidP="00EB1342">
      <w:pPr>
        <w:pStyle w:val="Heading3"/>
      </w:pPr>
      <w:r>
        <w:t xml:space="preserve">disclosed to its Associates solely in order to comply with the obligations or to exercise rights in relation to the </w:t>
      </w:r>
      <w:r w:rsidR="00B01645">
        <w:t xml:space="preserve">Project Documents or other </w:t>
      </w:r>
      <w:r>
        <w:t xml:space="preserve">Transaction Documents or to a Related Body Corporate for internal management purposes, in each but only to the extent that such a person has a need to know; </w:t>
      </w:r>
    </w:p>
    <w:p w14:paraId="7F39B008" w14:textId="49BB4E69" w:rsidR="00EB1342" w:rsidRDefault="00EB1342" w:rsidP="00EB1342">
      <w:pPr>
        <w:pStyle w:val="Heading3"/>
      </w:pPr>
      <w:r>
        <w:t xml:space="preserve">to the extent required by Law, in connection with any legal or recognised dispute resolution process to which the relevant party is a party or authorised or required by the rules of any recognised stock exchange on which that party's shares are listed;  </w:t>
      </w:r>
    </w:p>
    <w:p w14:paraId="632312C6" w14:textId="5BCD46A6" w:rsidR="00EB1342" w:rsidRDefault="00EB1342" w:rsidP="00EB1342">
      <w:pPr>
        <w:pStyle w:val="Heading3"/>
      </w:pPr>
      <w:r>
        <w:t xml:space="preserve">disclosed by the Commonwealth: </w:t>
      </w:r>
    </w:p>
    <w:p w14:paraId="5394171C" w14:textId="5AF20A01" w:rsidR="00EB1342" w:rsidRDefault="00EB1342" w:rsidP="00EB1342">
      <w:pPr>
        <w:pStyle w:val="Heading4"/>
      </w:pPr>
      <w:r>
        <w:tab/>
        <w:t xml:space="preserve">to a Minister or Parliament in accordance with statutory or portfolio duties or functions or for public accountability reasons including following a request by a Minister, Parliament or a House or a Committee of the Parliament of the Commonwealth; </w:t>
      </w:r>
    </w:p>
    <w:p w14:paraId="73477D90" w14:textId="3949B993" w:rsidR="00EB1342" w:rsidRDefault="00EB1342" w:rsidP="00EB1342">
      <w:pPr>
        <w:pStyle w:val="Heading4"/>
      </w:pPr>
      <w:r>
        <w:t>to any Government Agency where this services the Commonwealth's legitimate interests including to the Australian National Audit Office;</w:t>
      </w:r>
    </w:p>
    <w:p w14:paraId="18A8E8D6" w14:textId="12BAB6FB" w:rsidR="00EB1342" w:rsidRDefault="00EB1342" w:rsidP="00EB1342">
      <w:pPr>
        <w:pStyle w:val="Heading4"/>
      </w:pPr>
      <w:r>
        <w:tab/>
        <w:t>AEMO or its Related Bodies Corporate and its or their Associates;</w:t>
      </w:r>
    </w:p>
    <w:p w14:paraId="22F92665" w14:textId="008B5087" w:rsidR="00EB1342" w:rsidRDefault="00EB1342" w:rsidP="00EB1342">
      <w:pPr>
        <w:pStyle w:val="Heading4"/>
      </w:pPr>
      <w:r>
        <w:tab/>
        <w:t xml:space="preserve">to </w:t>
      </w:r>
      <w:r w:rsidR="00131DFA">
        <w:t xml:space="preserve">any </w:t>
      </w:r>
      <w:r>
        <w:t xml:space="preserve">person entitled to </w:t>
      </w:r>
      <w:r w:rsidR="00131DFA">
        <w:t xml:space="preserve">a </w:t>
      </w:r>
      <w:r>
        <w:t xml:space="preserve">licence or sublicence </w:t>
      </w:r>
      <w:r w:rsidR="00131DFA">
        <w:t xml:space="preserve">of </w:t>
      </w:r>
      <w:r>
        <w:t xml:space="preserve">Specified Materials rights pursuant to </w:t>
      </w:r>
      <w:r w:rsidR="00131DFA">
        <w:t>the CISA</w:t>
      </w:r>
      <w:r w:rsidR="00B01645">
        <w:t xml:space="preserve"> </w:t>
      </w:r>
      <w:r>
        <w:t xml:space="preserve">and its Associates; </w:t>
      </w:r>
    </w:p>
    <w:p w14:paraId="4B42C390" w14:textId="39A63F39" w:rsidR="00EB1342" w:rsidRDefault="00EB1342" w:rsidP="00EB1342">
      <w:pPr>
        <w:pStyle w:val="Heading3"/>
      </w:pPr>
      <w:r>
        <w:t>authorised or required by Law to be to be disclosed provided that:</w:t>
      </w:r>
    </w:p>
    <w:p w14:paraId="5B55411B" w14:textId="6BBEE0AA" w:rsidR="00EB1342" w:rsidRDefault="00EB1342" w:rsidP="00EB1342">
      <w:pPr>
        <w:pStyle w:val="Heading4"/>
      </w:pPr>
      <w:r>
        <w:t>the party notifies the other party of the requirement to make that disclosure; and</w:t>
      </w:r>
    </w:p>
    <w:p w14:paraId="70AF81D2" w14:textId="7FC49021" w:rsidR="00EB1342" w:rsidRDefault="00EB1342" w:rsidP="00EB1342">
      <w:pPr>
        <w:pStyle w:val="Heading4"/>
      </w:pPr>
      <w:r>
        <w:tab/>
        <w:t>takes all reasonable steps to minimise the extent of the disclosure and to ensure the information is disclosed on a basis that the recipient agrees to maintain the confidentiality of the information;</w:t>
      </w:r>
    </w:p>
    <w:p w14:paraId="18144D67" w14:textId="1BF28F52" w:rsidR="00EB1342" w:rsidRDefault="00EB1342" w:rsidP="00EB1342">
      <w:pPr>
        <w:pStyle w:val="Heading3"/>
      </w:pPr>
      <w:r>
        <w:tab/>
        <w:t xml:space="preserve">to:    </w:t>
      </w:r>
    </w:p>
    <w:p w14:paraId="5DEA227C" w14:textId="276E4F1A" w:rsidR="00EB1342" w:rsidRDefault="00EB1342" w:rsidP="00EB1342">
      <w:pPr>
        <w:pStyle w:val="Heading4"/>
      </w:pPr>
      <w:r>
        <w:lastRenderedPageBreak/>
        <w:t>a bank or other financial institution (and its professional advisers) in connection with any existing or proposed loan or other financial accommodation or, or sought to be arranged by, the recipient of that information;</w:t>
      </w:r>
    </w:p>
    <w:p w14:paraId="7A39E67B" w14:textId="1A655E5B" w:rsidR="00EB1342" w:rsidRDefault="00EB1342" w:rsidP="00EB1342">
      <w:pPr>
        <w:pStyle w:val="Heading4"/>
      </w:pPr>
      <w:r>
        <w:tab/>
        <w:t xml:space="preserve">any person who is proposing to acquire a direct or indirect interest in the party; or </w:t>
      </w:r>
    </w:p>
    <w:p w14:paraId="1A4BEB0E" w14:textId="4D677559" w:rsidR="00EB1342" w:rsidRDefault="00EB1342" w:rsidP="00EB1342">
      <w:pPr>
        <w:pStyle w:val="Heading4"/>
      </w:pPr>
      <w:r>
        <w:tab/>
        <w:t xml:space="preserve">any Related Body Corporate of </w:t>
      </w:r>
      <w:r w:rsidR="00131DFA">
        <w:t xml:space="preserve">a </w:t>
      </w:r>
      <w:r>
        <w:t xml:space="preserve">party to this </w:t>
      </w:r>
      <w:r w:rsidR="00131DFA">
        <w:t>Deed</w:t>
      </w:r>
      <w:r>
        <w:t xml:space="preserve">, </w:t>
      </w:r>
    </w:p>
    <w:p w14:paraId="6D8540FD" w14:textId="12330ED1" w:rsidR="00EB1342" w:rsidRDefault="00EB1342" w:rsidP="00EB1342">
      <w:pPr>
        <w:ind w:left="1474"/>
      </w:pPr>
      <w:r>
        <w:t xml:space="preserve">provided the recipient agrees to act consistently with this clause; </w:t>
      </w:r>
    </w:p>
    <w:p w14:paraId="4BCC31BB" w14:textId="77777777" w:rsidR="00EB1342" w:rsidRDefault="00EB1342" w:rsidP="00EB1342">
      <w:pPr>
        <w:ind w:left="1474"/>
      </w:pPr>
    </w:p>
    <w:p w14:paraId="2C1B2000" w14:textId="7A2A896D" w:rsidR="00EB1342" w:rsidRDefault="00EB1342" w:rsidP="00EB1342">
      <w:pPr>
        <w:pStyle w:val="Heading3"/>
      </w:pPr>
      <w:r>
        <w:tab/>
        <w:t xml:space="preserve">in the case of disclosure by the Commonwealth, Knowledge Sharing Deliverables that have been categorised by the Operator as "public information" pursuant to clause </w:t>
      </w:r>
      <w:r w:rsidR="00B01645">
        <w:t>16</w:t>
      </w:r>
      <w:r w:rsidR="00131DFA">
        <w:t xml:space="preserve"> </w:t>
      </w:r>
      <w:r w:rsidR="00AB5740">
        <w:t xml:space="preserve">(Knowledge Sharing) </w:t>
      </w:r>
      <w:r w:rsidR="00131DFA">
        <w:t>of the CISA</w:t>
      </w:r>
      <w:r>
        <w:t>;</w:t>
      </w:r>
    </w:p>
    <w:p w14:paraId="27A75DAB" w14:textId="325A0297" w:rsidR="00EB1342" w:rsidRDefault="00EB1342" w:rsidP="00EB1342">
      <w:pPr>
        <w:pStyle w:val="Heading3"/>
      </w:pPr>
      <w:r>
        <w:tab/>
        <w:t>to a rating agency;</w:t>
      </w:r>
    </w:p>
    <w:p w14:paraId="5AC12F67" w14:textId="1AEA7A5D" w:rsidR="00EB1342" w:rsidRDefault="00EB1342" w:rsidP="00EB1342">
      <w:pPr>
        <w:pStyle w:val="Heading3"/>
      </w:pPr>
      <w:r>
        <w:tab/>
        <w:t xml:space="preserve">to the extent expressly permitted under this </w:t>
      </w:r>
      <w:r w:rsidR="00131DFA">
        <w:t>Deed</w:t>
      </w:r>
      <w:r>
        <w:t>; and</w:t>
      </w:r>
    </w:p>
    <w:p w14:paraId="32155421" w14:textId="4D731C69" w:rsidR="00EB1342" w:rsidRDefault="00EB1342" w:rsidP="00EB1342">
      <w:pPr>
        <w:pStyle w:val="Heading3"/>
      </w:pPr>
      <w:r>
        <w:tab/>
        <w:t>as otherwise agreed by the other part</w:t>
      </w:r>
      <w:r w:rsidR="00131DFA">
        <w:t>ies</w:t>
      </w:r>
      <w:r>
        <w:t xml:space="preserve">.  </w:t>
      </w:r>
    </w:p>
    <w:p w14:paraId="22A0EE25" w14:textId="252C3403" w:rsidR="00B27E2C" w:rsidRDefault="00B27E2C" w:rsidP="00194E47">
      <w:pPr>
        <w:pStyle w:val="Heading2"/>
        <w:numPr>
          <w:ilvl w:val="1"/>
          <w:numId w:val="26"/>
        </w:numPr>
      </w:pPr>
      <w:bookmarkStart w:id="225" w:name="_Toc153944862"/>
      <w:r>
        <w:t>Publicity</w:t>
      </w:r>
      <w:bookmarkEnd w:id="225"/>
    </w:p>
    <w:p w14:paraId="2BD421F2" w14:textId="399EEC05" w:rsidR="00B27E2C" w:rsidRDefault="00B27E2C" w:rsidP="00131DFA">
      <w:pPr>
        <w:pStyle w:val="Heading3"/>
      </w:pPr>
      <w:r w:rsidRPr="00965CA2">
        <w:t xml:space="preserve">Clause </w:t>
      </w:r>
      <w:r w:rsidR="00B01645">
        <w:t>39</w:t>
      </w:r>
      <w:r>
        <w:t xml:space="preserve"> (Publicity) of the </w:t>
      </w:r>
      <w:r w:rsidR="00915E0A">
        <w:t>CISA</w:t>
      </w:r>
      <w:r>
        <w:t xml:space="preserve"> is </w:t>
      </w:r>
      <w:r w:rsidR="00620EB2">
        <w:t xml:space="preserve">incorporated into this </w:t>
      </w:r>
      <w:r w:rsidR="00DF70BA">
        <w:t>Deed</w:t>
      </w:r>
      <w:r w:rsidR="00620EB2">
        <w:t xml:space="preserve"> as if set out in full in this </w:t>
      </w:r>
      <w:r w:rsidR="00DF70BA">
        <w:t>Deed</w:t>
      </w:r>
      <w:r w:rsidR="00620EB2">
        <w:t xml:space="preserve">, </w:t>
      </w:r>
      <w:r w:rsidR="00620EB2">
        <w:rPr>
          <w:i/>
          <w:iCs/>
        </w:rPr>
        <w:t>mutatis mutandis</w:t>
      </w:r>
      <w:r w:rsidR="00620EB2">
        <w:t>.</w:t>
      </w:r>
      <w:bookmarkEnd w:id="221"/>
    </w:p>
    <w:p w14:paraId="7DC3A50A" w14:textId="38AF3798" w:rsidR="00131DFA" w:rsidRDefault="00131DFA" w:rsidP="00A45FF0">
      <w:pPr>
        <w:pStyle w:val="Heading3"/>
      </w:pPr>
      <w:r w:rsidRPr="00131DFA">
        <w:t xml:space="preserve">Unless required by Law, the </w:t>
      </w:r>
      <w:r>
        <w:t xml:space="preserve">Security Trustee </w:t>
      </w:r>
      <w:r w:rsidRPr="00131DFA">
        <w:t xml:space="preserve">must not make any public announcements relating to the subject matter of any Project Document without the Commonwealth's prior written consent. </w:t>
      </w:r>
    </w:p>
    <w:p w14:paraId="6151D044" w14:textId="47DC948C" w:rsidR="00EB1342" w:rsidRDefault="00EB1342" w:rsidP="00EB1342">
      <w:pPr>
        <w:pStyle w:val="Heading1"/>
      </w:pPr>
      <w:bookmarkStart w:id="226" w:name="_Toc153944863"/>
      <w:bookmarkStart w:id="227" w:name="_Ref151122015"/>
      <w:r>
        <w:t>Assignment and Novation</w:t>
      </w:r>
      <w:bookmarkEnd w:id="226"/>
      <w:r w:rsidR="005B11C1">
        <w:t xml:space="preserve"> </w:t>
      </w:r>
    </w:p>
    <w:p w14:paraId="1E73931E" w14:textId="2B7FCFC0" w:rsidR="00EB1342" w:rsidRDefault="00EB1342" w:rsidP="00EB1342">
      <w:pPr>
        <w:pStyle w:val="Heading2"/>
      </w:pPr>
      <w:bookmarkStart w:id="228" w:name="_Ref151590630"/>
      <w:bookmarkStart w:id="229" w:name="_Toc153944864"/>
      <w:r>
        <w:t xml:space="preserve">Assignment or Novation by </w:t>
      </w:r>
      <w:bookmarkEnd w:id="227"/>
      <w:r>
        <w:t>the Operator</w:t>
      </w:r>
      <w:bookmarkEnd w:id="228"/>
      <w:bookmarkEnd w:id="229"/>
    </w:p>
    <w:p w14:paraId="52DFB2A0" w14:textId="77777777" w:rsidR="00EB1342" w:rsidRDefault="00EB1342" w:rsidP="00EB1342">
      <w:pPr>
        <w:pStyle w:val="Heading3"/>
      </w:pPr>
      <w:bookmarkStart w:id="230" w:name="_Ref151589869"/>
      <w:r>
        <w:t>The Operator must not assign, novate, transfer of or otherwise deal with the Operator’s rights or obligations under, title to or interest in this Deed without the Commonwealth’s and Security Trustee's written consent.</w:t>
      </w:r>
      <w:bookmarkEnd w:id="230"/>
      <w:r>
        <w:t xml:space="preserve">  </w:t>
      </w:r>
    </w:p>
    <w:p w14:paraId="6AD47DF6" w14:textId="07031FA9" w:rsidR="00EB1342" w:rsidRDefault="00EB1342" w:rsidP="00EB1342">
      <w:pPr>
        <w:pStyle w:val="Heading3"/>
      </w:pPr>
      <w:r>
        <w:t xml:space="preserve">Prior to the Commencement Date, each of the Commonwealth and the Security Trustee may provide or withhold its consent under clause </w:t>
      </w:r>
      <w:r>
        <w:fldChar w:fldCharType="begin"/>
      </w:r>
      <w:r>
        <w:instrText xml:space="preserve"> REF _Ref151589869 \w \h </w:instrText>
      </w:r>
      <w:r>
        <w:fldChar w:fldCharType="separate"/>
      </w:r>
      <w:r w:rsidR="00377CA7">
        <w:t>8.1(a)</w:t>
      </w:r>
      <w:r>
        <w:fldChar w:fldCharType="end"/>
      </w:r>
      <w:r>
        <w:t xml:space="preserve"> at its absolute discretion. </w:t>
      </w:r>
    </w:p>
    <w:p w14:paraId="74F13E66" w14:textId="0F2A0B50" w:rsidR="00EB1342" w:rsidRDefault="00EB1342" w:rsidP="00EB1342">
      <w:pPr>
        <w:pStyle w:val="Heading3"/>
      </w:pPr>
      <w:r>
        <w:t xml:space="preserve">On and from the Commencement Date, each of the Commonwealth and the Security Trustee must not unreasonably withhold or delay its consent under clause </w:t>
      </w:r>
      <w:r>
        <w:fldChar w:fldCharType="begin"/>
      </w:r>
      <w:r>
        <w:instrText xml:space="preserve"> REF _Ref151589869 \w \h </w:instrText>
      </w:r>
      <w:r>
        <w:fldChar w:fldCharType="separate"/>
      </w:r>
      <w:r w:rsidR="00377CA7">
        <w:t>8.1(a)</w:t>
      </w:r>
      <w:r>
        <w:fldChar w:fldCharType="end"/>
      </w:r>
      <w:r>
        <w:t xml:space="preserve"> where :</w:t>
      </w:r>
    </w:p>
    <w:p w14:paraId="65F3CEF5" w14:textId="3512A1B2" w:rsidR="00EB1342" w:rsidRDefault="002E7E11" w:rsidP="00EB1342">
      <w:pPr>
        <w:pStyle w:val="Heading4"/>
      </w:pPr>
      <w:r>
        <w:t xml:space="preserve">the assignee, novatee or transferee </w:t>
      </w:r>
      <w:r w:rsidR="00EB1342">
        <w:t>has the legal, commercial, financial and technical capability to comply with the Operator's obligations under this Deed; and</w:t>
      </w:r>
    </w:p>
    <w:p w14:paraId="2FDAF875" w14:textId="77777777" w:rsidR="002E7E11" w:rsidRDefault="002E7E11" w:rsidP="002E7E11">
      <w:pPr>
        <w:pStyle w:val="Heading4"/>
      </w:pPr>
      <w:r>
        <w:t xml:space="preserve">the proposed assignee, novatee or transferee is solvent and reputable, does not have an interest which conflicts in a material way with the interests of the Commonwealth and there is no prohibition or restriction imposed by Law which would prevent or impact its ability to assume the rights and/or obligations of the assignor, novator or transferor; </w:t>
      </w:r>
    </w:p>
    <w:p w14:paraId="708AD247" w14:textId="7E7A65CF" w:rsidR="002E7E11" w:rsidRDefault="002E7E11" w:rsidP="002E7E11">
      <w:pPr>
        <w:pStyle w:val="Heading4"/>
      </w:pPr>
      <w:r>
        <w:t>the proposed assignment, novation or transfer is not against the national interests, would not have a material adverse effect on the Project nor would increase the Liability of, or risks accepted by the Commonwealth under any Project Documents or in any other way in connection with the Project;</w:t>
      </w:r>
    </w:p>
    <w:p w14:paraId="5557693D" w14:textId="59BE31D6" w:rsidR="00EB1342" w:rsidRDefault="002E7E11" w:rsidP="00EB1342">
      <w:pPr>
        <w:pStyle w:val="Heading4"/>
      </w:pPr>
      <w:r>
        <w:t xml:space="preserve">the assignee, novatee or transferee </w:t>
      </w:r>
      <w:r w:rsidR="00EB1342">
        <w:t>agrees to assume all obligations of the Operator arising from or in connection with this Deed including those which arise prior to the novation, transfer or dealing on terms reasonably acceptable to the Commonwealth and the Security Trustee.</w:t>
      </w:r>
    </w:p>
    <w:p w14:paraId="156D3A01" w14:textId="37AAC50A" w:rsidR="00EB1342" w:rsidRDefault="00EB1342" w:rsidP="00EB1342">
      <w:pPr>
        <w:pStyle w:val="Heading3"/>
      </w:pPr>
      <w:r>
        <w:lastRenderedPageBreak/>
        <w:t>The Operator must not assign, novate</w:t>
      </w:r>
      <w:r w:rsidR="002E7E11">
        <w:t>,</w:t>
      </w:r>
      <w:r>
        <w:t xml:space="preserve"> transfer </w:t>
      </w:r>
      <w:r w:rsidR="002E7E11">
        <w:t xml:space="preserve">or otherwise deal with </w:t>
      </w:r>
      <w:r>
        <w:t>its rights or obligations under, title to or interest in this Deed unless it also assigns, novates or otherwise transfers:</w:t>
      </w:r>
    </w:p>
    <w:p w14:paraId="1A5700F9" w14:textId="2D55D98A" w:rsidR="00EB1342" w:rsidRDefault="00EB1342" w:rsidP="00EB1342">
      <w:pPr>
        <w:pStyle w:val="Heading4"/>
      </w:pPr>
      <w:r>
        <w:t xml:space="preserve">its rights and obligations under, title to or interest in and its obligations under </w:t>
      </w:r>
      <w:r w:rsidR="002E7E11">
        <w:t xml:space="preserve">each </w:t>
      </w:r>
      <w:r>
        <w:t>other Project Document; and</w:t>
      </w:r>
    </w:p>
    <w:p w14:paraId="16CD044F" w14:textId="26B33C78" w:rsidR="00EB1342" w:rsidRDefault="00EB1342" w:rsidP="00EB1342">
      <w:pPr>
        <w:pStyle w:val="Heading4"/>
      </w:pPr>
      <w:r>
        <w:tab/>
        <w:t>the Project</w:t>
      </w:r>
      <w:r w:rsidR="002E7E11">
        <w:t xml:space="preserve"> and the Transaction Documents to which it is a party</w:t>
      </w:r>
      <w:r>
        <w:t>,</w:t>
      </w:r>
    </w:p>
    <w:p w14:paraId="522B18D9" w14:textId="77777777" w:rsidR="00EB1342" w:rsidRDefault="00EB1342" w:rsidP="00EB1342">
      <w:pPr>
        <w:pStyle w:val="Heading3"/>
        <w:numPr>
          <w:ilvl w:val="0"/>
          <w:numId w:val="0"/>
        </w:numPr>
        <w:ind w:left="1474"/>
      </w:pPr>
      <w:r>
        <w:t>to the same person.</w:t>
      </w:r>
    </w:p>
    <w:p w14:paraId="5A6527FA" w14:textId="683E52F3" w:rsidR="00EB1342" w:rsidRDefault="00EB1342" w:rsidP="00EB1342">
      <w:pPr>
        <w:pStyle w:val="Heading2"/>
      </w:pPr>
      <w:bookmarkStart w:id="231" w:name="_Ref151121918"/>
      <w:bookmarkStart w:id="232" w:name="_Toc153944865"/>
      <w:r>
        <w:t xml:space="preserve">Assignment or Novation by </w:t>
      </w:r>
      <w:bookmarkEnd w:id="231"/>
      <w:r>
        <w:rPr>
          <w:bCs/>
        </w:rPr>
        <w:t>the Commonwealth</w:t>
      </w:r>
      <w:bookmarkEnd w:id="232"/>
    </w:p>
    <w:p w14:paraId="75BB9847" w14:textId="518752DB" w:rsidR="00EB1342" w:rsidRDefault="00EB1342" w:rsidP="00EB1342">
      <w:pPr>
        <w:pStyle w:val="Heading3"/>
      </w:pPr>
      <w:r>
        <w:t xml:space="preserve">The Commonwealth may assign, novate, transfer or otherwise deal with the Commonwealth's rights or obligations under, title to or interest in </w:t>
      </w:r>
      <w:r w:rsidR="002E7E11">
        <w:t xml:space="preserve">any Project Document </w:t>
      </w:r>
      <w:r>
        <w:t xml:space="preserve">and each of the Operator's and the Security Trustee's consent is hereby given to that assignment, novation, transfer or dealing where the Commonwealth assigns, novates or transfers to or enters into a dealing with another entity which has </w:t>
      </w:r>
      <w:r w:rsidR="002E7E11">
        <w:t xml:space="preserve">been guaranteed by or has </w:t>
      </w:r>
      <w:r>
        <w:t xml:space="preserve">the </w:t>
      </w:r>
      <w:r w:rsidR="002E7E11">
        <w:t xml:space="preserve">financial </w:t>
      </w:r>
      <w:r>
        <w:t>support of the Commonwealth</w:t>
      </w:r>
      <w:r w:rsidR="002E7E11">
        <w:t xml:space="preserve"> including </w:t>
      </w:r>
      <w:r w:rsidR="002E7E11" w:rsidRPr="002E7E11">
        <w:t>the Clean Energy Financial Corporation and the Australian Renewable Energy Agency</w:t>
      </w:r>
      <w:r>
        <w:t>.</w:t>
      </w:r>
    </w:p>
    <w:p w14:paraId="38CDE2AA" w14:textId="5C658A23" w:rsidR="00EB1342" w:rsidRDefault="00EB1342" w:rsidP="00EB1342">
      <w:pPr>
        <w:pStyle w:val="Heading3"/>
      </w:pPr>
      <w:r>
        <w:t xml:space="preserve">The Commonwealth must not otherwise assign, novate, transfer or otherwise deal with the Commonwealth's rights or obligations under, title to or interest in </w:t>
      </w:r>
      <w:r w:rsidR="002E7E11">
        <w:t xml:space="preserve">any Project Document </w:t>
      </w:r>
      <w:r>
        <w:t xml:space="preserve">without the prior written consent of each of the Operator and the Security Trustee </w:t>
      </w:r>
      <w:bookmarkStart w:id="233" w:name="_Hlk151590260"/>
      <w:r>
        <w:t>(such consent not to be unreasonably withheld or delayed)</w:t>
      </w:r>
      <w:bookmarkEnd w:id="233"/>
      <w:r>
        <w:t>.</w:t>
      </w:r>
    </w:p>
    <w:p w14:paraId="4D7D6BCC" w14:textId="77777777" w:rsidR="00EB1342" w:rsidRDefault="00EB1342" w:rsidP="00EB1342">
      <w:pPr>
        <w:pStyle w:val="Heading2"/>
      </w:pPr>
      <w:bookmarkStart w:id="234" w:name="_Toc153944866"/>
      <w:r>
        <w:t>Non-compliance and release</w:t>
      </w:r>
      <w:bookmarkEnd w:id="234"/>
    </w:p>
    <w:p w14:paraId="5F9D5B5B" w14:textId="0263E98D" w:rsidR="00EB1342" w:rsidRDefault="00EB1342" w:rsidP="00EB1342">
      <w:pPr>
        <w:pStyle w:val="Heading3"/>
      </w:pPr>
      <w:r w:rsidRPr="00EB1342">
        <w:tab/>
      </w:r>
      <w:bookmarkStart w:id="235" w:name="_Ref153871547"/>
      <w:r w:rsidRPr="00EB1342">
        <w:t xml:space="preserve">Any purported assignment, novation, transfer or dealing </w:t>
      </w:r>
      <w:r>
        <w:t>by the Operator</w:t>
      </w:r>
      <w:r w:rsidR="002E7E11">
        <w:t>, Security Trustee</w:t>
      </w:r>
      <w:r>
        <w:t xml:space="preserve"> or the Commonwealth </w:t>
      </w:r>
      <w:r w:rsidRPr="00EB1342">
        <w:t xml:space="preserve">that is not in compliance with </w:t>
      </w:r>
      <w:r>
        <w:t xml:space="preserve">clauses </w:t>
      </w:r>
      <w:r w:rsidR="002E7E11">
        <w:fldChar w:fldCharType="begin"/>
      </w:r>
      <w:r w:rsidR="002E7E11">
        <w:instrText xml:space="preserve"> REF _Ref108437863 \w \h </w:instrText>
      </w:r>
      <w:r w:rsidR="002E7E11">
        <w:fldChar w:fldCharType="separate"/>
      </w:r>
      <w:r w:rsidR="00377CA7">
        <w:t>1.13</w:t>
      </w:r>
      <w:r w:rsidR="002E7E11">
        <w:fldChar w:fldCharType="end"/>
      </w:r>
      <w:r w:rsidR="002E7E11">
        <w:t xml:space="preserve">, </w:t>
      </w:r>
      <w:r>
        <w:fldChar w:fldCharType="begin"/>
      </w:r>
      <w:r>
        <w:instrText xml:space="preserve"> REF _Ref151590630 \w \h </w:instrText>
      </w:r>
      <w:r>
        <w:fldChar w:fldCharType="separate"/>
      </w:r>
      <w:r w:rsidR="00377CA7">
        <w:t>8.1</w:t>
      </w:r>
      <w:r>
        <w:fldChar w:fldCharType="end"/>
      </w:r>
      <w:r>
        <w:t xml:space="preserve"> or </w:t>
      </w:r>
      <w:r>
        <w:fldChar w:fldCharType="begin"/>
      </w:r>
      <w:r>
        <w:instrText xml:space="preserve"> REF _Ref151121918 \w \h </w:instrText>
      </w:r>
      <w:r>
        <w:fldChar w:fldCharType="separate"/>
      </w:r>
      <w:r w:rsidR="00377CA7">
        <w:t>8.2</w:t>
      </w:r>
      <w:r>
        <w:fldChar w:fldCharType="end"/>
      </w:r>
      <w:r w:rsidRPr="00EB1342">
        <w:t xml:space="preserve"> will not be effective as between the parties to this </w:t>
      </w:r>
      <w:r w:rsidR="00B01645">
        <w:t>Deed</w:t>
      </w:r>
      <w:r w:rsidRPr="00EB1342">
        <w:t>.</w:t>
      </w:r>
      <w:bookmarkEnd w:id="235"/>
    </w:p>
    <w:p w14:paraId="32C6A1A1" w14:textId="4C6BB68F" w:rsidR="00EB1342" w:rsidRDefault="002E7E11" w:rsidP="00EB1342">
      <w:pPr>
        <w:pStyle w:val="Heading3"/>
      </w:pPr>
      <w:r>
        <w:t xml:space="preserve">Without limiting clauses </w:t>
      </w:r>
      <w:r>
        <w:fldChar w:fldCharType="begin"/>
      </w:r>
      <w:r>
        <w:instrText xml:space="preserve"> REF _Ref108437863 \w \h </w:instrText>
      </w:r>
      <w:r>
        <w:fldChar w:fldCharType="separate"/>
      </w:r>
      <w:r w:rsidR="00377CA7">
        <w:t>1.13</w:t>
      </w:r>
      <w:r>
        <w:fldChar w:fldCharType="end"/>
      </w:r>
      <w:r>
        <w:t xml:space="preserve"> and </w:t>
      </w:r>
      <w:r>
        <w:fldChar w:fldCharType="begin"/>
      </w:r>
      <w:r>
        <w:instrText xml:space="preserve"> REF _Ref153871547 \w \h </w:instrText>
      </w:r>
      <w:r>
        <w:fldChar w:fldCharType="separate"/>
      </w:r>
      <w:r w:rsidR="00377CA7">
        <w:t>8.3(a)</w:t>
      </w:r>
      <w:r>
        <w:fldChar w:fldCharType="end"/>
      </w:r>
      <w:r>
        <w:t>, i</w:t>
      </w:r>
      <w:r w:rsidR="00EB1342">
        <w:t xml:space="preserve">f </w:t>
      </w:r>
      <w:r>
        <w:t xml:space="preserve">the Commonwealth or the Operator </w:t>
      </w:r>
      <w:r w:rsidR="00EB1342">
        <w:t xml:space="preserve">assigns, novates, transfers or otherwise deals with its rights and obligations under, title to or interest in </w:t>
      </w:r>
      <w:r>
        <w:t xml:space="preserve">any Project Document </w:t>
      </w:r>
      <w:r w:rsidR="00EB1342">
        <w:t xml:space="preserve">in accordance with this clause </w:t>
      </w:r>
      <w:r w:rsidR="00EB1342">
        <w:fldChar w:fldCharType="begin"/>
      </w:r>
      <w:r w:rsidR="00EB1342">
        <w:instrText xml:space="preserve"> REF _Ref151590630 \w \h </w:instrText>
      </w:r>
      <w:r w:rsidR="00EB1342">
        <w:fldChar w:fldCharType="separate"/>
      </w:r>
      <w:r w:rsidR="00377CA7">
        <w:t>8.1</w:t>
      </w:r>
      <w:r w:rsidR="00EB1342">
        <w:fldChar w:fldCharType="end"/>
      </w:r>
      <w:r w:rsidR="00EB1342">
        <w:t xml:space="preserve"> or </w:t>
      </w:r>
      <w:r w:rsidR="00EB1342">
        <w:fldChar w:fldCharType="begin"/>
      </w:r>
      <w:r w:rsidR="00EB1342">
        <w:instrText xml:space="preserve"> REF _Ref151121918 \w \h </w:instrText>
      </w:r>
      <w:r w:rsidR="00EB1342">
        <w:fldChar w:fldCharType="separate"/>
      </w:r>
      <w:r w:rsidR="00377CA7">
        <w:t>8.2</w:t>
      </w:r>
      <w:r w:rsidR="00EB1342">
        <w:fldChar w:fldCharType="end"/>
      </w:r>
      <w:r>
        <w:t xml:space="preserve"> (as applicable)</w:t>
      </w:r>
      <w:r w:rsidR="00EB1342">
        <w:t xml:space="preserve">, the other parties each agree to release the first party from its obligations under </w:t>
      </w:r>
      <w:r w:rsidR="009D47A4">
        <w:t xml:space="preserve">the Project Documents </w:t>
      </w:r>
      <w:r w:rsidR="00EB1342">
        <w:t>arising on and from the date of the assignment, novation, transfer or dealing to the extent that those obligations are assumed in writing by the assignee, novatee, transferee or person receiving the dealing on terms reasonably acceptable to the other parties.</w:t>
      </w:r>
    </w:p>
    <w:p w14:paraId="1B5D37A9" w14:textId="77777777" w:rsidR="007E5D52" w:rsidRDefault="007E5D52" w:rsidP="00194E47">
      <w:pPr>
        <w:pStyle w:val="Heading1"/>
      </w:pPr>
      <w:bookmarkStart w:id="236" w:name="_Ref108438898"/>
      <w:bookmarkStart w:id="237" w:name="_Toc153944867"/>
      <w:bookmarkStart w:id="238" w:name="_Ref475868610"/>
      <w:bookmarkStart w:id="239" w:name="_Ref475868626"/>
      <w:bookmarkStart w:id="240" w:name="_Ref475875034"/>
      <w:bookmarkStart w:id="241" w:name="_Ref475875045"/>
      <w:bookmarkEnd w:id="201"/>
      <w:bookmarkEnd w:id="202"/>
      <w:bookmarkEnd w:id="203"/>
      <w:r>
        <w:t>Governing Law</w:t>
      </w:r>
      <w:bookmarkEnd w:id="236"/>
      <w:bookmarkEnd w:id="237"/>
    </w:p>
    <w:p w14:paraId="622D1367" w14:textId="77777777" w:rsidR="007E5D52" w:rsidRPr="00681AC9" w:rsidRDefault="007E5D52" w:rsidP="00194E47">
      <w:pPr>
        <w:pStyle w:val="Heading2"/>
      </w:pPr>
      <w:bookmarkStart w:id="242" w:name="_Toc153944868"/>
      <w:r>
        <w:t>Governing Law and jurisdiction</w:t>
      </w:r>
      <w:bookmarkEnd w:id="242"/>
    </w:p>
    <w:p w14:paraId="764E526C" w14:textId="77777777" w:rsidR="007E5D52" w:rsidRDefault="007E5D52" w:rsidP="007E5D52">
      <w:pPr>
        <w:pStyle w:val="Indent2"/>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35BCEAAD" w14:textId="77777777" w:rsidR="007E5D52" w:rsidRDefault="007E5D52" w:rsidP="00194E47">
      <w:pPr>
        <w:pStyle w:val="Heading2"/>
      </w:pPr>
      <w:bookmarkStart w:id="243" w:name="_Toc153944869"/>
      <w:r>
        <w:t>Serving documents</w:t>
      </w:r>
      <w:bookmarkEnd w:id="243"/>
    </w:p>
    <w:p w14:paraId="2B83C8FD" w14:textId="1D007D83" w:rsidR="007E5D52" w:rsidRPr="00681AC9" w:rsidRDefault="007E5D52" w:rsidP="007E5D52">
      <w:pPr>
        <w:pStyle w:val="Indent2"/>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377CA7">
        <w:t>10.2</w:t>
      </w:r>
      <w:r>
        <w:fldChar w:fldCharType="end"/>
      </w:r>
      <w:r>
        <w:t xml:space="preserve"> (</w:t>
      </w:r>
      <w:r>
        <w:fldChar w:fldCharType="begin"/>
      </w:r>
      <w:r>
        <w:instrText xml:space="preserve"> REF _Ref104978437 \h </w:instrText>
      </w:r>
      <w:r>
        <w:fldChar w:fldCharType="separate"/>
      </w:r>
      <w:r w:rsidR="00377CA7">
        <w:t>Delivery</w:t>
      </w:r>
      <w:r>
        <w:fldChar w:fldCharType="end"/>
      </w:r>
      <w:r>
        <w:t>).</w:t>
      </w:r>
    </w:p>
    <w:p w14:paraId="02DB2C7C" w14:textId="79255A58" w:rsidR="00EC6937" w:rsidRDefault="00EC6937" w:rsidP="00194E47">
      <w:pPr>
        <w:pStyle w:val="Heading1"/>
      </w:pPr>
      <w:bookmarkStart w:id="244" w:name="_Ref151591579"/>
      <w:bookmarkStart w:id="245" w:name="_Toc153944870"/>
      <w:r>
        <w:lastRenderedPageBreak/>
        <w:t>Notices and other communications</w:t>
      </w:r>
      <w:bookmarkEnd w:id="238"/>
      <w:bookmarkEnd w:id="239"/>
      <w:bookmarkEnd w:id="240"/>
      <w:bookmarkEnd w:id="241"/>
      <w:bookmarkEnd w:id="244"/>
      <w:bookmarkEnd w:id="245"/>
    </w:p>
    <w:p w14:paraId="2D463D2E" w14:textId="77777777" w:rsidR="00EC6937" w:rsidRPr="00E0614E" w:rsidRDefault="00EC6937" w:rsidP="00194E47">
      <w:pPr>
        <w:pStyle w:val="Heading2"/>
      </w:pPr>
      <w:bookmarkStart w:id="246" w:name="_Toc125285229"/>
      <w:bookmarkStart w:id="247" w:name="_Toc203908959"/>
      <w:bookmarkStart w:id="248" w:name="_Ref125279184"/>
      <w:bookmarkStart w:id="249" w:name="_Toc153944871"/>
      <w:r w:rsidRPr="00E0614E">
        <w:t>Form</w:t>
      </w:r>
      <w:bookmarkEnd w:id="246"/>
      <w:bookmarkEnd w:id="247"/>
      <w:bookmarkEnd w:id="248"/>
      <w:bookmarkEnd w:id="249"/>
    </w:p>
    <w:p w14:paraId="3FDB65BD" w14:textId="66FDA043" w:rsidR="009E4B0D" w:rsidRDefault="001B2C35" w:rsidP="00194E47">
      <w:pPr>
        <w:pStyle w:val="Heading3"/>
        <w:numPr>
          <w:ilvl w:val="2"/>
          <w:numId w:val="27"/>
        </w:numPr>
      </w:pPr>
      <w:r w:rsidRPr="009F3014">
        <w:t xml:space="preserve">Unless </w:t>
      </w:r>
      <w:r>
        <w:t xml:space="preserve">this </w:t>
      </w:r>
      <w:r w:rsidR="00DF70BA">
        <w:t>Deed</w:t>
      </w:r>
      <w:r>
        <w:t xml:space="preserve">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DF70BA">
        <w:t>Deed</w:t>
      </w:r>
      <w:r w:rsidRPr="00880621">
        <w:t xml:space="preserve"> </w:t>
      </w:r>
      <w:r w:rsidR="009A24C3">
        <w:t>(</w:t>
      </w:r>
      <w:r w:rsidR="009A24C3" w:rsidRPr="009A24C3">
        <w:rPr>
          <w:b/>
          <w:bCs/>
        </w:rPr>
        <w:t>Communications</w:t>
      </w:r>
      <w:r w:rsidR="009A24C3">
        <w:t xml:space="preserve">) </w:t>
      </w:r>
      <w:r w:rsidRPr="00880621">
        <w:t>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rsidR="009E4B0D">
        <w:t>.</w:t>
      </w:r>
    </w:p>
    <w:p w14:paraId="5EDAD568" w14:textId="02425A2F" w:rsidR="009E4B0D" w:rsidRDefault="009E4B0D" w:rsidP="00194E47">
      <w:pPr>
        <w:pStyle w:val="Heading3"/>
        <w:numPr>
          <w:ilvl w:val="2"/>
          <w:numId w:val="27"/>
        </w:numPr>
      </w:pPr>
      <w:r>
        <w:t xml:space="preserve">All </w:t>
      </w:r>
      <w:r w:rsidR="009A24C3">
        <w:t>C</w:t>
      </w:r>
      <w:r>
        <w:t xml:space="preserve">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0C39D724" w14:textId="797DAA5C" w:rsidR="009E4B0D" w:rsidRDefault="009E4B0D" w:rsidP="00194E47">
      <w:pPr>
        <w:pStyle w:val="Heading3"/>
        <w:numPr>
          <w:ilvl w:val="2"/>
          <w:numId w:val="27"/>
        </w:numPr>
      </w:pPr>
      <w:r>
        <w:t xml:space="preserve">Email </w:t>
      </w:r>
      <w:r w:rsidR="009A24C3">
        <w:t>C</w:t>
      </w:r>
      <w:r w:rsidRPr="00880621">
        <w:t>ommunications must state the first and last name of the sender</w:t>
      </w:r>
      <w:r>
        <w:t xml:space="preserve"> and </w:t>
      </w:r>
      <w:r w:rsidRPr="00880621">
        <w:t>are taken to be signed by the named sender</w:t>
      </w:r>
      <w:r>
        <w:t xml:space="preserve">. </w:t>
      </w:r>
    </w:p>
    <w:p w14:paraId="21FF4A2F" w14:textId="77777777" w:rsidR="009E4B0D" w:rsidRDefault="009E4B0D" w:rsidP="00194E47">
      <w:pPr>
        <w:pStyle w:val="Heading2"/>
        <w:numPr>
          <w:ilvl w:val="1"/>
          <w:numId w:val="27"/>
        </w:numPr>
      </w:pPr>
      <w:bookmarkStart w:id="250" w:name="_Toc100220620"/>
      <w:bookmarkStart w:id="251" w:name="_Toc104395562"/>
      <w:bookmarkStart w:id="252" w:name="_Ref104978436"/>
      <w:bookmarkStart w:id="253" w:name="_Ref104978437"/>
      <w:bookmarkStart w:id="254" w:name="_Toc153944872"/>
      <w:r>
        <w:t>Delivery</w:t>
      </w:r>
      <w:bookmarkEnd w:id="250"/>
      <w:bookmarkEnd w:id="251"/>
      <w:bookmarkEnd w:id="252"/>
      <w:bookmarkEnd w:id="253"/>
      <w:bookmarkEnd w:id="254"/>
    </w:p>
    <w:p w14:paraId="59CDB933" w14:textId="77777777" w:rsidR="009E4B0D" w:rsidRDefault="009E4B0D" w:rsidP="00194E47">
      <w:pPr>
        <w:pStyle w:val="Heading3"/>
        <w:numPr>
          <w:ilvl w:val="2"/>
          <w:numId w:val="27"/>
        </w:numPr>
      </w:pPr>
      <w:r>
        <w:t>Communications must be:</w:t>
      </w:r>
    </w:p>
    <w:p w14:paraId="4446C859" w14:textId="77777777" w:rsidR="009E4B0D" w:rsidRDefault="009E4B0D" w:rsidP="00194E47">
      <w:pPr>
        <w:pStyle w:val="Heading4"/>
        <w:numPr>
          <w:ilvl w:val="3"/>
          <w:numId w:val="27"/>
        </w:numPr>
      </w:pPr>
      <w:r>
        <w:t>left at the address referred to in the Details;</w:t>
      </w:r>
    </w:p>
    <w:p w14:paraId="6A80CA9B" w14:textId="77777777" w:rsidR="009E4B0D" w:rsidRDefault="009E4B0D" w:rsidP="00194E47">
      <w:pPr>
        <w:pStyle w:val="Heading4"/>
        <w:numPr>
          <w:ilvl w:val="3"/>
          <w:numId w:val="27"/>
        </w:numPr>
      </w:pPr>
      <w:r w:rsidRPr="00880621">
        <w:t xml:space="preserve">sent by </w:t>
      </w:r>
      <w:r>
        <w:t>regular</w:t>
      </w:r>
      <w:r w:rsidRPr="00880621">
        <w:t xml:space="preserve"> ordinary post (airmail if appropriate) to the address referred to in the Details</w:t>
      </w:r>
      <w:r>
        <w:t>; or</w:t>
      </w:r>
    </w:p>
    <w:p w14:paraId="69E99910" w14:textId="72688259" w:rsidR="009E4B0D" w:rsidRDefault="009E4B0D" w:rsidP="00194E47">
      <w:pPr>
        <w:pStyle w:val="Heading4"/>
        <w:numPr>
          <w:ilvl w:val="3"/>
          <w:numId w:val="27"/>
        </w:numPr>
      </w:pPr>
      <w:r>
        <w:t xml:space="preserve">sent by email to the </w:t>
      </w:r>
      <w:r w:rsidR="009D47A4">
        <w:t xml:space="preserve">email </w:t>
      </w:r>
      <w:r>
        <w:t>address referred to in the Details.</w:t>
      </w:r>
    </w:p>
    <w:p w14:paraId="41A1E536" w14:textId="5E32FF6B" w:rsidR="009E4B0D" w:rsidRDefault="009E4B0D" w:rsidP="00194E47">
      <w:pPr>
        <w:pStyle w:val="Heading3"/>
        <w:numPr>
          <w:ilvl w:val="2"/>
          <w:numId w:val="27"/>
        </w:numPr>
      </w:pPr>
      <w:r>
        <w:t xml:space="preserve">If the intended recipient has notified changed contact details, </w:t>
      </w:r>
      <w:r w:rsidR="009A24C3">
        <w:t>C</w:t>
      </w:r>
      <w:r>
        <w:t>ommunications must be sent to the changed contact details.</w:t>
      </w:r>
    </w:p>
    <w:p w14:paraId="7AE31FC1" w14:textId="77777777" w:rsidR="009E4B0D" w:rsidRDefault="009E4B0D" w:rsidP="00194E47">
      <w:pPr>
        <w:pStyle w:val="Heading2"/>
        <w:numPr>
          <w:ilvl w:val="1"/>
          <w:numId w:val="27"/>
        </w:numPr>
      </w:pPr>
      <w:bookmarkStart w:id="255" w:name="_Toc100220621"/>
      <w:bookmarkStart w:id="256" w:name="_Toc104395563"/>
      <w:bookmarkStart w:id="257" w:name="_Toc153944873"/>
      <w:r>
        <w:t>When effective</w:t>
      </w:r>
      <w:bookmarkEnd w:id="255"/>
      <w:bookmarkEnd w:id="256"/>
      <w:bookmarkEnd w:id="257"/>
    </w:p>
    <w:p w14:paraId="764638D4" w14:textId="73BA0391" w:rsidR="009E4B0D" w:rsidRDefault="009E4B0D" w:rsidP="009E4B0D">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377CA7">
        <w:t>10.4</w:t>
      </w:r>
      <w:r>
        <w:fldChar w:fldCharType="end"/>
      </w:r>
      <w:r>
        <w:t xml:space="preserve"> (</w:t>
      </w:r>
      <w:r>
        <w:fldChar w:fldCharType="begin"/>
      </w:r>
      <w:r>
        <w:instrText xml:space="preserve">  REF _Ref100137093 \h </w:instrText>
      </w:r>
      <w:r>
        <w:fldChar w:fldCharType="separate"/>
      </w:r>
      <w:r w:rsidR="00377CA7">
        <w:t>When taken to be received</w:t>
      </w:r>
      <w:r>
        <w:fldChar w:fldCharType="end"/>
      </w:r>
      <w:r>
        <w:t xml:space="preserve">) (whichever happens first) unless a later time is specified in the </w:t>
      </w:r>
      <w:r w:rsidR="009A24C3">
        <w:t>C</w:t>
      </w:r>
      <w:r>
        <w:t>ommunication.</w:t>
      </w:r>
    </w:p>
    <w:p w14:paraId="7EFF17D2" w14:textId="77777777" w:rsidR="009E4B0D" w:rsidRDefault="009E4B0D" w:rsidP="00194E47">
      <w:pPr>
        <w:pStyle w:val="Heading2"/>
        <w:numPr>
          <w:ilvl w:val="1"/>
          <w:numId w:val="27"/>
        </w:numPr>
      </w:pPr>
      <w:bookmarkStart w:id="258" w:name="_Ref100137093"/>
      <w:bookmarkStart w:id="259" w:name="_Toc100220622"/>
      <w:bookmarkStart w:id="260" w:name="_Toc104395564"/>
      <w:bookmarkStart w:id="261" w:name="_Toc153944874"/>
      <w:r>
        <w:t>When taken to be received</w:t>
      </w:r>
      <w:bookmarkEnd w:id="258"/>
      <w:bookmarkEnd w:id="259"/>
      <w:bookmarkEnd w:id="260"/>
      <w:bookmarkEnd w:id="261"/>
    </w:p>
    <w:p w14:paraId="1B41C868" w14:textId="77777777" w:rsidR="009E4B0D" w:rsidRDefault="009E4B0D" w:rsidP="009E4B0D">
      <w:pPr>
        <w:pStyle w:val="BodyText"/>
        <w:ind w:left="737"/>
      </w:pPr>
      <w:r>
        <w:t>Communications are taken to be received:</w:t>
      </w:r>
    </w:p>
    <w:p w14:paraId="45B1EDA9" w14:textId="2AFEC60A" w:rsidR="009E4B0D" w:rsidRDefault="009E4B0D" w:rsidP="00194E47">
      <w:pPr>
        <w:pStyle w:val="Heading3"/>
        <w:numPr>
          <w:ilvl w:val="2"/>
          <w:numId w:val="27"/>
        </w:numPr>
      </w:pPr>
      <w:bookmarkStart w:id="262" w:name="_Hlk151591556"/>
      <w:r>
        <w:t xml:space="preserve">if </w:t>
      </w:r>
      <w:r w:rsidRPr="00880621">
        <w:t xml:space="preserve">sent by </w:t>
      </w:r>
      <w:r w:rsidR="00131DFA">
        <w:t xml:space="preserve">prepaid express </w:t>
      </w:r>
      <w:r w:rsidRPr="00880621">
        <w:t xml:space="preserve">post, </w:t>
      </w:r>
      <w:r w:rsidR="00131DFA">
        <w:t xml:space="preserve">5 </w:t>
      </w:r>
      <w:r>
        <w:t>Business Days</w:t>
      </w:r>
      <w:r w:rsidRPr="00880621">
        <w:t xml:space="preserve"> after posting (or </w:t>
      </w:r>
      <w:r w:rsidR="00131DFA">
        <w:t>8</w:t>
      </w:r>
      <w:r>
        <w:t xml:space="preserve"> </w:t>
      </w:r>
      <w:r w:rsidR="007E5D52">
        <w:t>Business D</w:t>
      </w:r>
      <w:r w:rsidRPr="00880621">
        <w:t xml:space="preserve">ays after </w:t>
      </w:r>
      <w:r w:rsidR="009A24C3">
        <w:t xml:space="preserve">the date of </w:t>
      </w:r>
      <w:r w:rsidRPr="00880621">
        <w:t xml:space="preserve">posting </w:t>
      </w:r>
      <w:r w:rsidR="009A24C3">
        <w:t xml:space="preserve">by airmail to </w:t>
      </w:r>
      <w:r w:rsidRPr="00880621">
        <w:t>if sent from one country to another</w:t>
      </w:r>
      <w:r>
        <w:t>);</w:t>
      </w:r>
    </w:p>
    <w:bookmarkEnd w:id="262"/>
    <w:p w14:paraId="55F748DB" w14:textId="77777777" w:rsidR="009E4B0D" w:rsidRDefault="009E4B0D" w:rsidP="00194E47">
      <w:pPr>
        <w:pStyle w:val="Heading3"/>
        <w:numPr>
          <w:ilvl w:val="2"/>
          <w:numId w:val="27"/>
        </w:numPr>
      </w:pPr>
      <w:r>
        <w:t xml:space="preserve">if sent by email: </w:t>
      </w:r>
    </w:p>
    <w:p w14:paraId="0AB2D8F2" w14:textId="5FA75FFC" w:rsidR="009E4B0D" w:rsidRDefault="009E4B0D" w:rsidP="00194E47">
      <w:pPr>
        <w:pStyle w:val="Heading4"/>
        <w:numPr>
          <w:ilvl w:val="3"/>
          <w:numId w:val="27"/>
        </w:numPr>
      </w:pPr>
      <w:r w:rsidRPr="00880621">
        <w:t>when the sender receives an automated message confirming delivery</w:t>
      </w:r>
      <w:r>
        <w:t xml:space="preserve">; </w:t>
      </w:r>
      <w:r w:rsidR="00552AF4">
        <w:t>or</w:t>
      </w:r>
    </w:p>
    <w:p w14:paraId="0A397829" w14:textId="77777777" w:rsidR="009E4B0D" w:rsidRDefault="009E4B0D" w:rsidP="00194E47">
      <w:pPr>
        <w:pStyle w:val="Heading4"/>
        <w:numPr>
          <w:ilvl w:val="3"/>
          <w:numId w:val="27"/>
        </w:numPr>
      </w:pPr>
      <w:r>
        <w:t>4 hours after the time the email is sent (as recorded on the device from which the sender sent the email) unless the sender receives an automated message within that 4 hour period that the delivery failed,</w:t>
      </w:r>
    </w:p>
    <w:p w14:paraId="59C371DE" w14:textId="77777777" w:rsidR="009E4B0D" w:rsidRDefault="009E4B0D" w:rsidP="009E4B0D">
      <w:pPr>
        <w:pStyle w:val="Heading3"/>
        <w:numPr>
          <w:ilvl w:val="0"/>
          <w:numId w:val="0"/>
        </w:numPr>
        <w:ind w:left="1447" w:firstLine="27"/>
      </w:pPr>
      <w:r>
        <w:t>whichever happens first.</w:t>
      </w:r>
    </w:p>
    <w:p w14:paraId="39F43B99" w14:textId="77777777" w:rsidR="009E4B0D" w:rsidRDefault="009E4B0D" w:rsidP="00194E47">
      <w:pPr>
        <w:pStyle w:val="Heading2"/>
        <w:numPr>
          <w:ilvl w:val="1"/>
          <w:numId w:val="27"/>
        </w:numPr>
      </w:pPr>
      <w:bookmarkStart w:id="263" w:name="_Toc104395565"/>
      <w:bookmarkStart w:id="264" w:name="_Toc153944875"/>
      <w:r>
        <w:t>Receipt outside business hours</w:t>
      </w:r>
      <w:bookmarkEnd w:id="263"/>
      <w:bookmarkEnd w:id="264"/>
    </w:p>
    <w:p w14:paraId="110FFF78" w14:textId="2C439629" w:rsidR="00EC6937" w:rsidRDefault="009E4B0D" w:rsidP="009E4B0D">
      <w:pPr>
        <w:pStyle w:val="Indent2"/>
      </w:pPr>
      <w:r>
        <w:rPr>
          <w:color w:val="000000"/>
        </w:rPr>
        <w:t xml:space="preserve">Despite anything else in this clause </w:t>
      </w:r>
      <w:r w:rsidR="009A24C3">
        <w:rPr>
          <w:color w:val="000000"/>
        </w:rPr>
        <w:fldChar w:fldCharType="begin"/>
      </w:r>
      <w:r w:rsidR="009A24C3">
        <w:rPr>
          <w:color w:val="000000"/>
        </w:rPr>
        <w:instrText xml:space="preserve"> REF _Ref151591579 \w \h </w:instrText>
      </w:r>
      <w:r w:rsidR="009A24C3">
        <w:rPr>
          <w:color w:val="000000"/>
        </w:rPr>
      </w:r>
      <w:r w:rsidR="009A24C3">
        <w:rPr>
          <w:color w:val="000000"/>
        </w:rPr>
        <w:fldChar w:fldCharType="separate"/>
      </w:r>
      <w:r w:rsidR="00377CA7">
        <w:rPr>
          <w:color w:val="000000"/>
        </w:rPr>
        <w:t>10</w:t>
      </w:r>
      <w:r w:rsidR="009A24C3">
        <w:rPr>
          <w:color w:val="000000"/>
        </w:rPr>
        <w:fldChar w:fldCharType="end"/>
      </w:r>
      <w:r>
        <w:rPr>
          <w:color w:val="000000"/>
        </w:rPr>
        <w:t xml:space="preserve">, if </w:t>
      </w:r>
      <w:r w:rsidR="009A24C3">
        <w:rPr>
          <w:color w:val="000000"/>
        </w:rPr>
        <w:t>C</w:t>
      </w:r>
      <w:r>
        <w:rPr>
          <w:color w:val="000000"/>
        </w:rPr>
        <w:t xml:space="preserve">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377CA7">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377CA7">
        <w:t>When taken to be received</w:t>
      </w:r>
      <w:r>
        <w:rPr>
          <w:color w:val="000000"/>
        </w:rPr>
        <w:fldChar w:fldCharType="end"/>
      </w:r>
      <w:r>
        <w:rPr>
          <w:color w:val="000000"/>
        </w:rPr>
        <w:t>) after 5.00pm on a Business Day or on a non-Business Day, they are taken to be received at 9.00am on the next Business Day.  For the purposes of this clause, the place in the definition of Business Day</w:t>
      </w:r>
      <w:r w:rsidR="00903C46">
        <w:rPr>
          <w:color w:val="000000"/>
        </w:rPr>
        <w:t xml:space="preserve"> in the </w:t>
      </w:r>
      <w:r w:rsidR="00915E0A">
        <w:t>CISA</w:t>
      </w:r>
      <w:r>
        <w:rPr>
          <w:color w:val="000000"/>
        </w:rPr>
        <w:t xml:space="preserve"> is taken to be the place </w:t>
      </w:r>
      <w:r>
        <w:rPr>
          <w:color w:val="000000"/>
        </w:rPr>
        <w:lastRenderedPageBreak/>
        <w:t>specified in the Details as the address of the recipient and the time of receipt is the time in that place</w:t>
      </w:r>
      <w:r w:rsidR="00EC6937" w:rsidRPr="00E0614E">
        <w:t>.</w:t>
      </w:r>
      <w:r w:rsidR="007E5D52">
        <w:t xml:space="preserve"> </w:t>
      </w:r>
    </w:p>
    <w:p w14:paraId="2DC858F7" w14:textId="77777777" w:rsidR="00EC6937" w:rsidRDefault="00EC6937" w:rsidP="00194E47">
      <w:pPr>
        <w:pStyle w:val="Heading1"/>
      </w:pPr>
      <w:bookmarkStart w:id="265" w:name="_Toc213319440"/>
      <w:bookmarkStart w:id="266" w:name="_Toc223964152"/>
      <w:bookmarkStart w:id="267" w:name="_Ref108438882"/>
      <w:bookmarkStart w:id="268" w:name="_Toc153944876"/>
      <w:bookmarkEnd w:id="265"/>
      <w:bookmarkEnd w:id="266"/>
      <w:r>
        <w:t>General</w:t>
      </w:r>
      <w:bookmarkEnd w:id="267"/>
      <w:bookmarkEnd w:id="268"/>
    </w:p>
    <w:p w14:paraId="7A09C24F" w14:textId="16C829AD" w:rsidR="00EC6937" w:rsidRPr="00DB2475" w:rsidRDefault="00EC6937" w:rsidP="00194E47">
      <w:pPr>
        <w:pStyle w:val="Heading2"/>
      </w:pPr>
      <w:bookmarkStart w:id="269" w:name="_Toc474508150"/>
      <w:bookmarkStart w:id="270" w:name="_Ref153513516"/>
      <w:bookmarkStart w:id="271" w:name="_Toc153944877"/>
      <w:bookmarkStart w:id="272" w:name="_Toc466572385"/>
      <w:r w:rsidRPr="00DB2475">
        <w:t xml:space="preserve">Duration of </w:t>
      </w:r>
      <w:r>
        <w:t xml:space="preserve">this </w:t>
      </w:r>
      <w:bookmarkEnd w:id="269"/>
      <w:r w:rsidR="00DF70BA">
        <w:t>Deed</w:t>
      </w:r>
      <w:bookmarkEnd w:id="270"/>
      <w:bookmarkEnd w:id="271"/>
    </w:p>
    <w:p w14:paraId="637054F2" w14:textId="051B7B1E" w:rsidR="00EC6937" w:rsidRDefault="00D02AB3" w:rsidP="00EC6937">
      <w:pPr>
        <w:pStyle w:val="Indent2"/>
      </w:pPr>
      <w:r>
        <w:t>Security Trustee</w:t>
      </w:r>
      <w:r w:rsidR="00EC6937">
        <w:t xml:space="preserve"> must give notice to </w:t>
      </w:r>
      <w:r w:rsidR="00B01754">
        <w:rPr>
          <w:bCs/>
        </w:rPr>
        <w:t>the Commonwealth</w:t>
      </w:r>
      <w:r w:rsidR="00EC6937">
        <w:t xml:space="preserve"> (copied to </w:t>
      </w:r>
      <w:r w:rsidR="00915E0A">
        <w:t>the Operator</w:t>
      </w:r>
      <w:r w:rsidR="00EC6937">
        <w:t xml:space="preserve">) if it has fully and finally discharged all of the Security. This </w:t>
      </w:r>
      <w:r w:rsidR="00DF70BA">
        <w:t>Deed</w:t>
      </w:r>
      <w:r w:rsidR="00EC6937">
        <w:t xml:space="preserve"> terminates </w:t>
      </w:r>
      <w:bookmarkStart w:id="273" w:name="_Hlk72260066"/>
      <w:r w:rsidR="00EC6937">
        <w:t>(without prejudice to any accrued right or liability)</w:t>
      </w:r>
      <w:bookmarkEnd w:id="273"/>
      <w:r w:rsidR="00EC6937">
        <w:t xml:space="preserve"> upon the giving of the notice.</w:t>
      </w:r>
    </w:p>
    <w:p w14:paraId="6777B8AE" w14:textId="77777777" w:rsidR="00EC6937" w:rsidRPr="004069F3" w:rsidRDefault="00EC6937" w:rsidP="00194E47">
      <w:pPr>
        <w:pStyle w:val="Heading2"/>
      </w:pPr>
      <w:bookmarkStart w:id="274" w:name="_Toc153944878"/>
      <w:bookmarkStart w:id="275" w:name="_Toc474508151"/>
      <w:bookmarkStart w:id="276" w:name="_Toc476661925"/>
      <w:r w:rsidRPr="004069F3">
        <w:t>Variation and waiver</w:t>
      </w:r>
      <w:bookmarkEnd w:id="274"/>
    </w:p>
    <w:p w14:paraId="76F4D335" w14:textId="52DA78AB" w:rsidR="00EC6937" w:rsidRDefault="00EC6937" w:rsidP="00EC6937">
      <w:pPr>
        <w:pStyle w:val="Indent2"/>
      </w:pPr>
      <w:r>
        <w:t>A provision of</w:t>
      </w:r>
      <w:r w:rsidRPr="004069F3">
        <w:t xml:space="preserve"> </w:t>
      </w:r>
      <w:r>
        <w:t xml:space="preserve">this </w:t>
      </w:r>
      <w:r w:rsidR="00DF70BA">
        <w:t>Deed</w:t>
      </w:r>
      <w:r w:rsidRPr="004069F3">
        <w:t>, or right</w:t>
      </w:r>
      <w:r>
        <w:t>, power or remedy</w:t>
      </w:r>
      <w:r w:rsidRPr="004069F3">
        <w:t xml:space="preserve"> created under it, may not be waived or varied except in writing signed by the parties to </w:t>
      </w:r>
      <w:r>
        <w:t xml:space="preserve">this </w:t>
      </w:r>
      <w:r w:rsidR="00DF70BA">
        <w:t>Deed</w:t>
      </w:r>
      <w:r w:rsidRPr="004069F3">
        <w:t>.</w:t>
      </w:r>
    </w:p>
    <w:p w14:paraId="2932B1BE" w14:textId="77777777" w:rsidR="00720579" w:rsidRDefault="00720579" w:rsidP="00720579">
      <w:pPr>
        <w:pStyle w:val="Heading2"/>
      </w:pPr>
      <w:bookmarkStart w:id="277" w:name="_Toc153944879"/>
      <w:bookmarkStart w:id="278" w:name="_Ref97886775"/>
      <w:r>
        <w:t>Consents, approvals or waivers</w:t>
      </w:r>
      <w:bookmarkEnd w:id="277"/>
    </w:p>
    <w:p w14:paraId="18D994B3" w14:textId="1E90F88D" w:rsidR="00720579" w:rsidRDefault="00720579" w:rsidP="00720579">
      <w:pPr>
        <w:pStyle w:val="Heading3"/>
      </w:pPr>
      <w:r>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6E2A6639" w14:textId="77777777" w:rsidR="00720579" w:rsidRDefault="00720579" w:rsidP="00720579">
      <w:pPr>
        <w:pStyle w:val="Heading3"/>
      </w:pPr>
      <w:r>
        <w:t>By giving any consent, approval or waiver a party does not give any representation or warranty as to any circumstance in connection with the subject matter of the consent, approval or waiver.</w:t>
      </w:r>
    </w:p>
    <w:p w14:paraId="6BA098AF" w14:textId="2C5C5697" w:rsidR="00720579" w:rsidRDefault="00720579" w:rsidP="00720579">
      <w:pPr>
        <w:pStyle w:val="Heading3"/>
      </w:pPr>
      <w:r>
        <w:t xml:space="preserve">No waiver of a breach of a term of this </w:t>
      </w:r>
      <w:r w:rsidR="00B01645">
        <w:t>Deed</w:t>
      </w:r>
      <w:r>
        <w:t xml:space="preserve"> operates as a waiver of another breach of that term or of a breach of any other term of this </w:t>
      </w:r>
      <w:r w:rsidR="00B01645">
        <w:t>Deed</w:t>
      </w:r>
      <w:r>
        <w:t>.</w:t>
      </w:r>
    </w:p>
    <w:p w14:paraId="29579CF4" w14:textId="0A7A96E8" w:rsidR="00EC6937" w:rsidRDefault="00EC6937" w:rsidP="00194E47">
      <w:pPr>
        <w:pStyle w:val="Heading2"/>
      </w:pPr>
      <w:bookmarkStart w:id="279" w:name="_Toc153944880"/>
      <w:r w:rsidRPr="00980F99">
        <w:t>Discretion in exercising rights</w:t>
      </w:r>
      <w:bookmarkEnd w:id="278"/>
      <w:bookmarkEnd w:id="279"/>
    </w:p>
    <w:p w14:paraId="212D0A7E" w14:textId="4B5A5F5F" w:rsidR="00EC6937" w:rsidRPr="00980F99" w:rsidRDefault="00EC6937" w:rsidP="00EC6937">
      <w:pPr>
        <w:pStyle w:val="Indent2"/>
      </w:pPr>
      <w:r>
        <w:t xml:space="preserve">Unless this </w:t>
      </w:r>
      <w:r w:rsidR="00DF70BA">
        <w:t>Deed</w:t>
      </w:r>
      <w:r>
        <w:t xml:space="preserve"> expressly </w:t>
      </w:r>
      <w:r w:rsidR="00720579">
        <w:t xml:space="preserve">provides </w:t>
      </w:r>
      <w:r>
        <w:t xml:space="preserve">otherwise, </w:t>
      </w:r>
      <w:r w:rsidR="00720579">
        <w:t xml:space="preserve">a party </w:t>
      </w:r>
      <w:r>
        <w:t xml:space="preserve">may exercise a right, power or remedy or give or refuse its consent, approval or a waiver in connection with this </w:t>
      </w:r>
      <w:r w:rsidR="00DF70BA">
        <w:t>Deed</w:t>
      </w:r>
      <w:r>
        <w:t xml:space="preserve"> in its absolute discretion (including by imposing conditions).</w:t>
      </w:r>
    </w:p>
    <w:p w14:paraId="57F8530C" w14:textId="77777777" w:rsidR="00EC6937" w:rsidRPr="004069F3" w:rsidRDefault="00EC6937" w:rsidP="00194E47">
      <w:pPr>
        <w:pStyle w:val="Heading2"/>
      </w:pPr>
      <w:bookmarkStart w:id="280" w:name="_Toc153944881"/>
      <w:r w:rsidRPr="004069F3">
        <w:t>Partial exercising of rights</w:t>
      </w:r>
      <w:bookmarkEnd w:id="280"/>
    </w:p>
    <w:p w14:paraId="6C96D3F1" w14:textId="6660E833" w:rsidR="00EC6937" w:rsidRPr="00FE230B" w:rsidRDefault="00EC6937" w:rsidP="00EC6937">
      <w:pPr>
        <w:pStyle w:val="Indent2"/>
      </w:pPr>
      <w:r>
        <w:t>U</w:t>
      </w:r>
      <w:r w:rsidRPr="00FE230B">
        <w:t xml:space="preserve">nless this </w:t>
      </w:r>
      <w:r w:rsidR="00DF70BA">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rsidR="00DF70BA">
        <w:t>Deed</w:t>
      </w:r>
      <w:r w:rsidRPr="00FE230B">
        <w:t xml:space="preserve"> fully or at a given time, </w:t>
      </w:r>
      <w:r>
        <w:t>they</w:t>
      </w:r>
      <w:r w:rsidRPr="00FE230B">
        <w:t xml:space="preserve"> may still exercise it later.</w:t>
      </w:r>
    </w:p>
    <w:p w14:paraId="734C47EB" w14:textId="77777777" w:rsidR="00EC6937" w:rsidRPr="004069F3" w:rsidRDefault="00EC6937" w:rsidP="00194E47">
      <w:pPr>
        <w:pStyle w:val="Heading2"/>
      </w:pPr>
      <w:bookmarkStart w:id="281" w:name="_Toc153944882"/>
      <w:r w:rsidRPr="004069F3">
        <w:t>Remedies cumulative</w:t>
      </w:r>
      <w:bookmarkEnd w:id="281"/>
    </w:p>
    <w:p w14:paraId="506FF16A" w14:textId="29D85FB3" w:rsidR="00EC6937" w:rsidRDefault="00EC6937" w:rsidP="00EC6937">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 xml:space="preserve">this </w:t>
      </w:r>
      <w:r w:rsidR="00DF70BA">
        <w:t>Deed</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 xml:space="preserve">this </w:t>
      </w:r>
      <w:r w:rsidR="00DF70BA">
        <w:t>Deed</w:t>
      </w:r>
      <w:r w:rsidRPr="004069F3">
        <w:t>.</w:t>
      </w:r>
    </w:p>
    <w:p w14:paraId="718D50D6" w14:textId="751C7050" w:rsidR="00EC6937" w:rsidRPr="004069F3" w:rsidRDefault="00EC6937" w:rsidP="00194E47">
      <w:pPr>
        <w:pStyle w:val="Heading2"/>
      </w:pPr>
      <w:bookmarkStart w:id="282" w:name="_Toc153944883"/>
      <w:r>
        <w:t xml:space="preserve">Supervening </w:t>
      </w:r>
      <w:r w:rsidR="00B34508">
        <w:t>Law</w:t>
      </w:r>
      <w:bookmarkEnd w:id="282"/>
    </w:p>
    <w:p w14:paraId="55632012" w14:textId="5EED4FEF" w:rsidR="00EC6937" w:rsidRDefault="00EC6937" w:rsidP="00EC6937">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 xml:space="preserve">this </w:t>
      </w:r>
      <w:r w:rsidR="00DF70BA">
        <w:t>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14:paraId="3437AA2B" w14:textId="77777777" w:rsidR="007E5D52" w:rsidRPr="001B1CDB" w:rsidRDefault="007E5D52" w:rsidP="007E5D52">
      <w:pPr>
        <w:pStyle w:val="Heading2"/>
      </w:pPr>
      <w:bookmarkStart w:id="283" w:name="_Toc151526063"/>
      <w:bookmarkStart w:id="284" w:name="_Toc153944884"/>
      <w:r w:rsidRPr="001B1CDB">
        <w:t>Counterparts</w:t>
      </w:r>
      <w:bookmarkEnd w:id="283"/>
      <w:bookmarkEnd w:id="284"/>
    </w:p>
    <w:p w14:paraId="5687FBB3" w14:textId="3F17994D" w:rsidR="007E5D52" w:rsidRDefault="007E5D52" w:rsidP="00D12A18">
      <w:pPr>
        <w:pStyle w:val="MELegal3"/>
        <w:numPr>
          <w:ilvl w:val="2"/>
          <w:numId w:val="48"/>
        </w:numPr>
        <w:tabs>
          <w:tab w:val="left" w:pos="6237"/>
        </w:tabs>
      </w:pPr>
      <w:r>
        <w:t xml:space="preserve">This </w:t>
      </w:r>
      <w:r w:rsidR="00B01645">
        <w:t xml:space="preserve">Deed </w:t>
      </w:r>
      <w:r>
        <w:t xml:space="preserve">may be executed in any number of counterparts or copies, each of which may be executed by physical signature in wet ink or electronically (whether in whole or part).   A party who has executed a counterpart of this Deed may exchange it with another party (the </w:t>
      </w:r>
      <w:r w:rsidRPr="00106B55">
        <w:rPr>
          <w:b/>
          <w:bCs/>
        </w:rPr>
        <w:t>Other Party</w:t>
      </w:r>
      <w:r>
        <w:t>) by:</w:t>
      </w:r>
    </w:p>
    <w:p w14:paraId="39CFF831" w14:textId="77777777" w:rsidR="007E5D52" w:rsidRDefault="007E5D52" w:rsidP="00194E47">
      <w:pPr>
        <w:pStyle w:val="MELegal4"/>
      </w:pPr>
      <w:r>
        <w:lastRenderedPageBreak/>
        <w:t xml:space="preserve">emailing a copy of the executed counterpart to the Other Party; or </w:t>
      </w:r>
    </w:p>
    <w:p w14:paraId="7A71346F" w14:textId="77777777" w:rsidR="007E5D52" w:rsidRDefault="007E5D52" w:rsidP="00194E47">
      <w:pPr>
        <w:pStyle w:val="MELegal4"/>
      </w:pPr>
      <w:r>
        <w:t xml:space="preserve">utilising an electronic platform (including DocuSign) to circulate the executed counterpart, </w:t>
      </w:r>
    </w:p>
    <w:p w14:paraId="63F56ED9" w14:textId="77777777" w:rsidR="007E5D52" w:rsidRDefault="007E5D52" w:rsidP="007E5D52">
      <w:pPr>
        <w:ind w:left="1360"/>
      </w:pPr>
      <w:r>
        <w:t>and will be taken to have adequately identified themselves by so emailing the copy to the Other Party or utilising the electronic platform.</w:t>
      </w:r>
    </w:p>
    <w:p w14:paraId="59AA63A8" w14:textId="0760F285" w:rsidR="007E5D52" w:rsidRDefault="007E5D52" w:rsidP="00194E47">
      <w:pPr>
        <w:pStyle w:val="MELegal3"/>
      </w:pPr>
      <w:r>
        <w:t xml:space="preserve">Each party consents to signatories and parties executing this </w:t>
      </w:r>
      <w:r w:rsidR="00B01645">
        <w:t xml:space="preserve">Deed </w:t>
      </w:r>
      <w:r>
        <w:t xml:space="preserve">by electronic means and to identifying themselves in the manner specified in this clause. </w:t>
      </w:r>
    </w:p>
    <w:p w14:paraId="78BE024A" w14:textId="7BDA46A0" w:rsidR="007E5D52" w:rsidRDefault="007E5D52" w:rsidP="00194E47">
      <w:pPr>
        <w:pStyle w:val="MELegal3"/>
        <w:tabs>
          <w:tab w:val="left" w:pos="6237"/>
        </w:tabs>
      </w:pPr>
      <w:r>
        <w:t xml:space="preserve">Each counterpart constitutes an original (whether kept in electronic or paper form), all of which together constitute one instrument as if the signatures (or other execution markings) on the counterparts or copies were on a single physical copy of this </w:t>
      </w:r>
      <w:r w:rsidR="00B01645">
        <w:t xml:space="preserve">Deed </w:t>
      </w:r>
      <w:r>
        <w:t xml:space="preserve">in paper form.  Without limiting the foregoing, if any of the signatures or other markings on behalf of one party are on different counterparts or copies of this </w:t>
      </w:r>
      <w:r w:rsidR="00B01645">
        <w:t>Deed</w:t>
      </w:r>
      <w:r>
        <w:t xml:space="preserve">, this shall be taken to be, and have the same effect as, signatures on the same counterpart and on a single copy of this </w:t>
      </w:r>
      <w:r w:rsidR="00B01645">
        <w:t>Deed</w:t>
      </w:r>
      <w:r>
        <w:t>.</w:t>
      </w:r>
    </w:p>
    <w:p w14:paraId="56D235F8" w14:textId="45C62A37" w:rsidR="00EC6937" w:rsidRPr="004069F3" w:rsidRDefault="00EC6937" w:rsidP="00194E47">
      <w:pPr>
        <w:pStyle w:val="Heading2"/>
      </w:pPr>
      <w:bookmarkStart w:id="285" w:name="_Toc153944885"/>
      <w:r w:rsidRPr="004069F3">
        <w:t>Entire agreement</w:t>
      </w:r>
      <w:bookmarkEnd w:id="285"/>
    </w:p>
    <w:p w14:paraId="596D465B" w14:textId="3E0EFF33" w:rsidR="00EC6937" w:rsidRDefault="00EC6937" w:rsidP="00EC6937">
      <w:pPr>
        <w:pStyle w:val="Indent2"/>
      </w:pPr>
      <w:r>
        <w:t xml:space="preserve">This </w:t>
      </w:r>
      <w:r w:rsidR="00DF70BA">
        <w:t>Deed</w:t>
      </w:r>
      <w:r w:rsidR="00915E0A">
        <w:t xml:space="preserve"> and</w:t>
      </w:r>
      <w:r w:rsidRPr="004069F3">
        <w:t xml:space="preserve"> the </w:t>
      </w:r>
      <w:r w:rsidR="00915E0A">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3E3F871C" w14:textId="77777777" w:rsidR="002F07BB" w:rsidRPr="004069F3" w:rsidRDefault="002F07BB" w:rsidP="00194E47">
      <w:pPr>
        <w:pStyle w:val="Heading2"/>
      </w:pPr>
      <w:bookmarkStart w:id="286" w:name="_Toc153944886"/>
      <w:bookmarkStart w:id="287" w:name="_Toc474508153"/>
      <w:bookmarkEnd w:id="272"/>
      <w:bookmarkEnd w:id="275"/>
      <w:bookmarkEnd w:id="276"/>
      <w:r>
        <w:t>Expenses and n</w:t>
      </w:r>
      <w:r w:rsidRPr="004069F3">
        <w:t>o liability for loss</w:t>
      </w:r>
      <w:bookmarkEnd w:id="286"/>
    </w:p>
    <w:p w14:paraId="262F1404" w14:textId="77777777" w:rsidR="002F07BB" w:rsidRDefault="002F07BB" w:rsidP="00194E47">
      <w:pPr>
        <w:pStyle w:val="MELegal3"/>
        <w:numPr>
          <w:ilvl w:val="2"/>
          <w:numId w:val="37"/>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771FA4EF" w14:textId="5E23BD29" w:rsidR="002F07BB" w:rsidRDefault="002F07BB" w:rsidP="00194E47">
      <w:pPr>
        <w:pStyle w:val="MELegal3"/>
        <w:numPr>
          <w:ilvl w:val="2"/>
          <w:numId w:val="37"/>
        </w:numPr>
        <w:tabs>
          <w:tab w:val="left" w:pos="6237"/>
        </w:tabs>
      </w:pPr>
      <w:r>
        <w:t>The Operator</w:t>
      </w:r>
      <w:r w:rsidRPr="006935F9">
        <w:t xml:space="preserve"> agree</w:t>
      </w:r>
      <w:r>
        <w:t>s</w:t>
      </w:r>
      <w:r w:rsidRPr="006935F9">
        <w:t xml:space="preserve"> to pay </w:t>
      </w:r>
      <w:r w:rsidRPr="00C56325">
        <w:rPr>
          <w:bCs/>
        </w:rPr>
        <w:t>the Commonwealth</w:t>
      </w:r>
      <w:r>
        <w:t>’s</w:t>
      </w:r>
      <w:r w:rsidRPr="006935F9">
        <w:t xml:space="preserve"> </w:t>
      </w:r>
      <w:r w:rsidR="002F5E30">
        <w:t xml:space="preserve">and the Security Trustee's </w:t>
      </w:r>
      <w:r w:rsidRPr="006935F9">
        <w:t xml:space="preserve">legal and other costs and expenses </w:t>
      </w:r>
      <w:r>
        <w:t xml:space="preserve">(including any stamp duty) </w:t>
      </w:r>
      <w:r w:rsidRPr="006935F9">
        <w:t xml:space="preserve">in connection with the negotiation, preparation, execution and completion of this </w:t>
      </w:r>
      <w:r>
        <w:t>Deed</w:t>
      </w:r>
      <w:r w:rsidRPr="006935F9">
        <w:t>.</w:t>
      </w:r>
    </w:p>
    <w:p w14:paraId="1407499B" w14:textId="00FAF2C2" w:rsidR="002F07BB" w:rsidRDefault="002F07BB" w:rsidP="00194E47">
      <w:pPr>
        <w:pStyle w:val="MELegal3"/>
        <w:numPr>
          <w:ilvl w:val="2"/>
          <w:numId w:val="37"/>
        </w:numPr>
        <w:tabs>
          <w:tab w:val="left" w:pos="6237"/>
        </w:tabs>
      </w:pPr>
      <w:r>
        <w:t xml:space="preserve">Unless this Deed expressly states otherwise, </w:t>
      </w:r>
      <w:r w:rsidR="004146BD">
        <w:t xml:space="preserve">the Security Trustee will not be </w:t>
      </w:r>
      <w:r w:rsidRPr="004069F3">
        <w:t xml:space="preserve">liable </w:t>
      </w:r>
      <w:r w:rsidR="004146BD">
        <w:t xml:space="preserve">to any party </w:t>
      </w:r>
      <w:r w:rsidRPr="004069F3">
        <w:t xml:space="preserve">for any </w:t>
      </w:r>
      <w:r w:rsidR="004146BD">
        <w:t>L</w:t>
      </w:r>
      <w:r w:rsidRPr="004069F3">
        <w:t>oss</w:t>
      </w:r>
      <w:r w:rsidR="004146BD">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4F2D4CF4" w14:textId="77777777" w:rsidR="00EC6937" w:rsidRDefault="00EC6937" w:rsidP="00194E47">
      <w:pPr>
        <w:pStyle w:val="Heading2"/>
      </w:pPr>
      <w:bookmarkStart w:id="288" w:name="_Toc153944887"/>
      <w:r>
        <w:t>Rules of construction</w:t>
      </w:r>
      <w:bookmarkEnd w:id="287"/>
      <w:bookmarkEnd w:id="288"/>
    </w:p>
    <w:p w14:paraId="17EE02BC" w14:textId="706566D6" w:rsidR="00EC6937" w:rsidRPr="00D75912" w:rsidRDefault="00EC6937" w:rsidP="00EC6937">
      <w:pPr>
        <w:pStyle w:val="Indent2"/>
      </w:pPr>
      <w:r w:rsidRPr="00354E1C">
        <w:t>No rule of construction applies to the disadvantage of a party because that party was responsible for the preparation of</w:t>
      </w:r>
      <w:r>
        <w:t>, or seeks to rely on,</w:t>
      </w:r>
      <w:r w:rsidRPr="00354E1C">
        <w:t xml:space="preserve"> this </w:t>
      </w:r>
      <w:r w:rsidR="00DF70BA">
        <w:t>Deed</w:t>
      </w:r>
      <w:r w:rsidRPr="00354E1C">
        <w:t xml:space="preserve"> or any part of it.</w:t>
      </w:r>
    </w:p>
    <w:p w14:paraId="6B37236E" w14:textId="77777777" w:rsidR="002F07BB" w:rsidRDefault="002F07BB" w:rsidP="002F07BB">
      <w:pPr>
        <w:pStyle w:val="Heading2"/>
      </w:pPr>
      <w:bookmarkStart w:id="289" w:name="_Ref153872443"/>
      <w:bookmarkStart w:id="290" w:name="_Toc153944888"/>
      <w:bookmarkStart w:id="291" w:name="_Ref97886789"/>
      <w:r>
        <w:t>Severability</w:t>
      </w:r>
      <w:bookmarkEnd w:id="289"/>
      <w:bookmarkEnd w:id="290"/>
    </w:p>
    <w:p w14:paraId="3D572501" w14:textId="513944FF" w:rsidR="002F07BB" w:rsidRDefault="002F07BB" w:rsidP="002F07BB">
      <w:pPr>
        <w:pStyle w:val="Indent2"/>
      </w:pPr>
      <w:r>
        <w:t xml:space="preserve">If the whole or any part of a provision of this Deed is void, unenforceable or illegal in a jurisdiction, then it is severed for that jurisdiction. The remainder of this Deed has full force and effect and the validity or enforceability of that provision in any other jurisdiction is not affected.  This clause </w:t>
      </w:r>
      <w:r w:rsidR="009D47A4">
        <w:fldChar w:fldCharType="begin"/>
      </w:r>
      <w:r w:rsidR="009D47A4">
        <w:instrText xml:space="preserve"> REF _Ref153872443 \w \h </w:instrText>
      </w:r>
      <w:r w:rsidR="009D47A4">
        <w:fldChar w:fldCharType="separate"/>
      </w:r>
      <w:r w:rsidR="00377CA7">
        <w:t>11.12</w:t>
      </w:r>
      <w:r w:rsidR="009D47A4">
        <w:fldChar w:fldCharType="end"/>
      </w:r>
      <w:r w:rsidR="009D47A4">
        <w:t xml:space="preserve"> </w:t>
      </w:r>
      <w:r>
        <w:t xml:space="preserve">has no effect if the severance alters the basic nature of this Deed or is contrary to public policy. </w:t>
      </w:r>
    </w:p>
    <w:p w14:paraId="53335C85" w14:textId="77777777" w:rsidR="002F07BB" w:rsidRDefault="002F07BB" w:rsidP="002F07BB">
      <w:pPr>
        <w:pStyle w:val="Heading2"/>
      </w:pPr>
      <w:bookmarkStart w:id="292" w:name="_Toc153944889"/>
      <w:r>
        <w:t>Survival</w:t>
      </w:r>
      <w:bookmarkEnd w:id="292"/>
      <w:r>
        <w:t xml:space="preserve"> </w:t>
      </w:r>
    </w:p>
    <w:p w14:paraId="74714D41" w14:textId="4D44ADE8" w:rsidR="002F07BB" w:rsidRDefault="002F07BB" w:rsidP="002F07BB">
      <w:pPr>
        <w:pStyle w:val="Indent2"/>
      </w:pPr>
      <w:r>
        <w:t xml:space="preserve">Each of the following will survive the expiry or termination of this </w:t>
      </w:r>
      <w:r w:rsidR="00B01645">
        <w:t>Deed</w:t>
      </w:r>
      <w:r>
        <w:t xml:space="preserve">: </w:t>
      </w:r>
    </w:p>
    <w:p w14:paraId="39ADA8E1" w14:textId="24603FE7" w:rsidR="002F07BB" w:rsidRDefault="002F07BB" w:rsidP="002F07BB">
      <w:pPr>
        <w:pStyle w:val="Heading3"/>
      </w:pPr>
      <w:r>
        <w:t xml:space="preserve">clauses </w:t>
      </w:r>
      <w:r w:rsidR="00F92CDF">
        <w:fldChar w:fldCharType="begin"/>
      </w:r>
      <w:r w:rsidR="00F92CDF">
        <w:instrText xml:space="preserve"> REF _Ref475873971 \w \h </w:instrText>
      </w:r>
      <w:r w:rsidR="00F92CDF">
        <w:fldChar w:fldCharType="separate"/>
      </w:r>
      <w:r w:rsidR="00377CA7">
        <w:t>1</w:t>
      </w:r>
      <w:r w:rsidR="00F92CDF">
        <w:fldChar w:fldCharType="end"/>
      </w:r>
      <w:r w:rsidR="00F92CDF">
        <w:t xml:space="preserve">, </w:t>
      </w:r>
      <w:r w:rsidR="00F92CDF">
        <w:fldChar w:fldCharType="begin"/>
      </w:r>
      <w:r w:rsidR="00F92CDF">
        <w:instrText xml:space="preserve"> REF _Ref518626809 \w \h </w:instrText>
      </w:r>
      <w:r w:rsidR="00F92CDF">
        <w:fldChar w:fldCharType="separate"/>
      </w:r>
      <w:r w:rsidR="00377CA7">
        <w:t>7</w:t>
      </w:r>
      <w:r w:rsidR="00F92CDF">
        <w:fldChar w:fldCharType="end"/>
      </w:r>
      <w:r w:rsidR="00F92CDF">
        <w:t xml:space="preserve"> and </w:t>
      </w:r>
      <w:r w:rsidR="00F92CDF">
        <w:fldChar w:fldCharType="begin"/>
      </w:r>
      <w:r w:rsidR="00F92CDF">
        <w:instrText xml:space="preserve"> REF _Ref108438882 \w \h </w:instrText>
      </w:r>
      <w:r w:rsidR="00F92CDF">
        <w:fldChar w:fldCharType="separate"/>
      </w:r>
      <w:r w:rsidR="00377CA7">
        <w:t>11</w:t>
      </w:r>
      <w:r w:rsidR="00F92CDF">
        <w:fldChar w:fldCharType="end"/>
      </w:r>
      <w:r>
        <w:t xml:space="preserve">; </w:t>
      </w:r>
    </w:p>
    <w:p w14:paraId="563499BA" w14:textId="77AE308A" w:rsidR="002F07BB" w:rsidRDefault="002F07BB" w:rsidP="002F07BB">
      <w:pPr>
        <w:pStyle w:val="Heading3"/>
      </w:pPr>
      <w:r>
        <w:t xml:space="preserve">any provision that is required to enable a party to exercise rights accrued prior to the expiry, recission or termination of this Deed; and </w:t>
      </w:r>
    </w:p>
    <w:p w14:paraId="3AFA542E" w14:textId="062DD863" w:rsidR="002F07BB" w:rsidRDefault="002F07BB" w:rsidP="002F07BB">
      <w:pPr>
        <w:pStyle w:val="Heading3"/>
      </w:pPr>
      <w:r>
        <w:t xml:space="preserve">any provision which (expressly or by implication) by its nature is intended to survive the expiry, recission or termination of this Deed. </w:t>
      </w:r>
    </w:p>
    <w:p w14:paraId="307C39DC" w14:textId="77777777" w:rsidR="002F07BB" w:rsidRDefault="002F07BB" w:rsidP="002F07BB">
      <w:pPr>
        <w:pStyle w:val="Heading2"/>
      </w:pPr>
      <w:bookmarkStart w:id="293" w:name="_Toc153944890"/>
      <w:r>
        <w:t>Proportionate liability</w:t>
      </w:r>
      <w:bookmarkEnd w:id="293"/>
    </w:p>
    <w:p w14:paraId="28C47BE6" w14:textId="2FEC4C16" w:rsidR="002F07BB" w:rsidRDefault="002F07BB" w:rsidP="002F07BB">
      <w:pPr>
        <w:pStyle w:val="Indent2"/>
      </w:pPr>
      <w:r>
        <w:t xml:space="preserve">The operation of Part IVAA (Proportionate Liability) of the </w:t>
      </w:r>
      <w:r w:rsidRPr="002F07BB">
        <w:rPr>
          <w:i/>
          <w:iCs/>
        </w:rPr>
        <w:t>Wrongs Act 1958</w:t>
      </w:r>
      <w:r>
        <w:t xml:space="preserve"> (Vic) and Part 3 of </w:t>
      </w:r>
      <w:r w:rsidRPr="002F07BB">
        <w:rPr>
          <w:i/>
          <w:iCs/>
        </w:rPr>
        <w:t>the Law Reform (Contributory Negligence and Apportionment of Liability) 2001</w:t>
      </w:r>
      <w:r>
        <w:t xml:space="preserve"> (SA) are excluded in </w:t>
      </w:r>
      <w:r>
        <w:lastRenderedPageBreak/>
        <w:t xml:space="preserve">relation to all and any rights of either party under this </w:t>
      </w:r>
      <w:r w:rsidR="00B01645">
        <w:t>Deed</w:t>
      </w:r>
      <w:r>
        <w:t>, whether such rights are sought to be enforced in contract, tort or otherwise.</w:t>
      </w:r>
    </w:p>
    <w:p w14:paraId="37B905AB" w14:textId="2965446D" w:rsidR="00EC6937" w:rsidRPr="004069F3" w:rsidRDefault="00EC6937" w:rsidP="00194E47">
      <w:pPr>
        <w:pStyle w:val="Heading2"/>
      </w:pPr>
      <w:bookmarkStart w:id="294" w:name="_Toc153944891"/>
      <w:r>
        <w:t xml:space="preserve">Limitation of </w:t>
      </w:r>
      <w:r w:rsidR="00B01754">
        <w:rPr>
          <w:bCs/>
        </w:rPr>
        <w:t>the Commonwealth</w:t>
      </w:r>
      <w:r>
        <w:t xml:space="preserve"> liability</w:t>
      </w:r>
      <w:bookmarkEnd w:id="291"/>
      <w:bookmarkEnd w:id="294"/>
    </w:p>
    <w:p w14:paraId="79D509F5" w14:textId="37340F9D" w:rsidR="003C4D44" w:rsidRDefault="00EC6937" w:rsidP="00FC31E3">
      <w:pPr>
        <w:pStyle w:val="Indent2"/>
      </w:pPr>
      <w:r>
        <w:t xml:space="preserve">Despite any other provision of this </w:t>
      </w:r>
      <w:r w:rsidR="00DF70BA">
        <w:t>Deed</w:t>
      </w:r>
      <w:r>
        <w:t>, the parties acknowledge and agree that</w:t>
      </w:r>
      <w:r w:rsidR="00915E0A">
        <w:t xml:space="preserve"> </w:t>
      </w:r>
      <w:r w:rsidR="00915E0A">
        <w:rPr>
          <w:bCs/>
        </w:rPr>
        <w:t>the Commonwealth</w:t>
      </w:r>
      <w:r w:rsidR="00915E0A">
        <w:t xml:space="preserve">’s total aggregate liability in connection with this </w:t>
      </w:r>
      <w:r w:rsidR="00DF70BA">
        <w:t>Deed</w:t>
      </w:r>
      <w:r w:rsidR="00915E0A">
        <w:t xml:space="preserve"> and the CISA at any time, will be no greater than </w:t>
      </w:r>
      <w:r w:rsidR="00915E0A">
        <w:rPr>
          <w:bCs/>
        </w:rPr>
        <w:t>the Commonwealth</w:t>
      </w:r>
      <w:r w:rsidR="00915E0A">
        <w:t>’s total aggregate liability in connection with the CISA at that time (assuming the CISA is enforceable in accordance with its terms) and will be subject to the same limitations of liability set out in the CISA.</w:t>
      </w:r>
      <w:r w:rsidR="002F07BB">
        <w:t xml:space="preserve">  </w:t>
      </w:r>
    </w:p>
    <w:p w14:paraId="0BE6E458" w14:textId="77777777" w:rsidR="00EC6937" w:rsidRPr="00E0614E" w:rsidRDefault="00EC6937" w:rsidP="00194E47">
      <w:pPr>
        <w:pStyle w:val="Heading2"/>
      </w:pPr>
      <w:bookmarkStart w:id="295" w:name="_Toc417717429"/>
      <w:bookmarkStart w:id="296" w:name="_Toc421606262"/>
      <w:bookmarkStart w:id="297" w:name="_Toc422279408"/>
      <w:bookmarkStart w:id="298" w:name="_Toc433703684"/>
      <w:bookmarkStart w:id="299" w:name="_Toc457379444"/>
      <w:bookmarkStart w:id="300" w:name="_Toc480102326"/>
      <w:bookmarkStart w:id="301" w:name="_Toc499097124"/>
      <w:bookmarkStart w:id="302" w:name="_Toc509219888"/>
      <w:bookmarkStart w:id="303" w:name="_Toc509222509"/>
      <w:bookmarkStart w:id="304" w:name="_Toc63845212"/>
      <w:bookmarkStart w:id="305" w:name="_Toc203908984"/>
      <w:bookmarkStart w:id="306" w:name="_Toc153944892"/>
      <w:bookmarkStart w:id="307" w:name="_Hlk151567393"/>
      <w:r w:rsidRPr="00E0614E">
        <w:t>Further steps</w:t>
      </w:r>
      <w:bookmarkEnd w:id="295"/>
      <w:bookmarkEnd w:id="296"/>
      <w:bookmarkEnd w:id="297"/>
      <w:bookmarkEnd w:id="298"/>
      <w:bookmarkEnd w:id="299"/>
      <w:bookmarkEnd w:id="300"/>
      <w:bookmarkEnd w:id="301"/>
      <w:bookmarkEnd w:id="302"/>
      <w:bookmarkEnd w:id="303"/>
      <w:bookmarkEnd w:id="304"/>
      <w:bookmarkEnd w:id="305"/>
      <w:bookmarkEnd w:id="306"/>
    </w:p>
    <w:p w14:paraId="33D2BDE4" w14:textId="45250144" w:rsidR="00EC6937" w:rsidRDefault="00536683" w:rsidP="00EC6937">
      <w:pPr>
        <w:pStyle w:val="Indent2"/>
      </w:pPr>
      <w:bookmarkStart w:id="308" w:name="_Toc223964161"/>
      <w:bookmarkStart w:id="309" w:name="C_General"/>
      <w:bookmarkEnd w:id="308"/>
      <w:r>
        <w:t>T</w:t>
      </w:r>
      <w:r w:rsidR="00915E0A">
        <w:t>he Operator</w:t>
      </w:r>
      <w:r w:rsidR="00EC6937">
        <w:rPr>
          <w:lang w:eastAsia="en-AU"/>
        </w:rPr>
        <w:t xml:space="preserve"> and </w:t>
      </w:r>
      <w:r w:rsidR="00B01754">
        <w:rPr>
          <w:bCs/>
        </w:rPr>
        <w:t>the Commonwealth</w:t>
      </w:r>
      <w:r w:rsidR="00EC6937">
        <w:rPr>
          <w:lang w:eastAsia="en-AU"/>
        </w:rPr>
        <w:t xml:space="preserve"> agree, at </w:t>
      </w:r>
      <w:r w:rsidR="00915E0A">
        <w:t>the Operator</w:t>
      </w:r>
      <w:r w:rsidR="00E142D4">
        <w:rPr>
          <w:lang w:eastAsia="en-AU"/>
        </w:rPr>
        <w:t>’s</w:t>
      </w:r>
      <w:r w:rsidR="00EC6937">
        <w:rPr>
          <w:lang w:eastAsia="en-AU"/>
        </w:rPr>
        <w:t xml:space="preserve"> expense, to do anything another party reasonably asks (such as obtaining consents</w:t>
      </w:r>
      <w:r w:rsidR="005B11C1">
        <w:rPr>
          <w:lang w:eastAsia="en-AU"/>
        </w:rPr>
        <w:t xml:space="preserve"> (in relation to the Operator only)</w:t>
      </w:r>
      <w:r w:rsidR="00EC6937">
        <w:rPr>
          <w:lang w:eastAsia="en-AU"/>
        </w:rPr>
        <w:t>, signing and producing documents, producing receipts and getting documents completed and signed)</w:t>
      </w:r>
      <w:bookmarkEnd w:id="309"/>
      <w:r w:rsidR="00EC6937">
        <w:rPr>
          <w:lang w:eastAsia="en-AU"/>
        </w:rPr>
        <w:t xml:space="preserve"> </w:t>
      </w:r>
      <w:r w:rsidR="00EC6937" w:rsidRPr="00C411C8">
        <w:t>as may be necessary or desirable to</w:t>
      </w:r>
      <w:r w:rsidR="00EC6937">
        <w:t>:</w:t>
      </w:r>
    </w:p>
    <w:p w14:paraId="36CB96F7" w14:textId="577DB368" w:rsidR="00EC6937" w:rsidRDefault="00EC6937" w:rsidP="00194E47">
      <w:pPr>
        <w:pStyle w:val="Heading3"/>
      </w:pPr>
      <w:bookmarkStart w:id="310" w:name="_Ref153875303"/>
      <w:r w:rsidRPr="00C411C8">
        <w:t xml:space="preserve">give full effect to the provisions of </w:t>
      </w:r>
      <w:r>
        <w:t xml:space="preserve">this </w:t>
      </w:r>
      <w:r w:rsidR="00DF70BA">
        <w:t>Deed</w:t>
      </w:r>
      <w:r w:rsidRPr="00C411C8">
        <w:t xml:space="preserve"> and the transactions contemplated by it</w:t>
      </w:r>
      <w:r>
        <w:t>; and</w:t>
      </w:r>
      <w:bookmarkEnd w:id="310"/>
    </w:p>
    <w:p w14:paraId="3B6B51FB" w14:textId="0C96B52A" w:rsidR="00EC6937" w:rsidRDefault="00EC6937" w:rsidP="00194E47">
      <w:pPr>
        <w:pStyle w:val="Heading3"/>
      </w:pPr>
      <w:r>
        <w:t xml:space="preserve">without limiting </w:t>
      </w:r>
      <w:r w:rsidR="0086493E">
        <w:t xml:space="preserve">clause </w:t>
      </w:r>
      <w:r w:rsidR="0086493E">
        <w:fldChar w:fldCharType="begin"/>
      </w:r>
      <w:r w:rsidR="0086493E">
        <w:instrText xml:space="preserve"> REF _Ref153875303 \w \h </w:instrText>
      </w:r>
      <w:r w:rsidR="0086493E">
        <w:fldChar w:fldCharType="separate"/>
      </w:r>
      <w:r w:rsidR="00377CA7">
        <w:t>11.16(a)</w:t>
      </w:r>
      <w:r w:rsidR="0086493E">
        <w:fldChar w:fldCharType="end"/>
      </w:r>
      <w:r>
        <w:t xml:space="preserve">,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377CA7">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377CA7">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14:paraId="5E429C9B" w14:textId="26338332" w:rsidR="00194E47" w:rsidRDefault="00194E47" w:rsidP="00194E47">
      <w:pPr>
        <w:pStyle w:val="Heading2"/>
      </w:pPr>
      <w:bookmarkStart w:id="311" w:name="_Toc153944893"/>
      <w:r>
        <w:t>Termination of this Deed</w:t>
      </w:r>
      <w:bookmarkEnd w:id="311"/>
    </w:p>
    <w:p w14:paraId="213CED35" w14:textId="773658BF" w:rsidR="00194E47" w:rsidRPr="00194E47" w:rsidRDefault="005B11C1" w:rsidP="00194E47">
      <w:pPr>
        <w:pStyle w:val="Indent2"/>
      </w:pPr>
      <w:r>
        <w:t xml:space="preserve">Subject to clause </w:t>
      </w:r>
      <w:r>
        <w:fldChar w:fldCharType="begin"/>
      </w:r>
      <w:r>
        <w:instrText xml:space="preserve"> REF _Ref153513516 \n \h </w:instrText>
      </w:r>
      <w:r>
        <w:fldChar w:fldCharType="separate"/>
      </w:r>
      <w:r w:rsidR="00377CA7">
        <w:t>11.1</w:t>
      </w:r>
      <w:r>
        <w:fldChar w:fldCharType="end"/>
      </w:r>
      <w:r>
        <w:t>, t</w:t>
      </w:r>
      <w:r w:rsidR="002F5E30" w:rsidRPr="002F5E30">
        <w:t xml:space="preserve">his Deed remains in full force and effect until the Security Trustee determines that all of the liabilities to each </w:t>
      </w:r>
      <w:r w:rsidR="002F5E30">
        <w:t>[</w:t>
      </w:r>
      <w:r w:rsidR="002F5E30" w:rsidRPr="002F5E30">
        <w:t>Finance Party</w:t>
      </w:r>
      <w:r w:rsidR="002F5E30">
        <w:t>]</w:t>
      </w:r>
      <w:r w:rsidR="002F5E30" w:rsidRPr="002F5E30">
        <w:t xml:space="preserve"> under the </w:t>
      </w:r>
      <w:r w:rsidR="002F5E30">
        <w:t>[</w:t>
      </w:r>
      <w:r w:rsidR="002F5E30" w:rsidRPr="002F5E30">
        <w:t>Finance Documents</w:t>
      </w:r>
      <w:r w:rsidR="002F5E30">
        <w:t>]</w:t>
      </w:r>
      <w:r w:rsidR="002F5E30" w:rsidRPr="002F5E30">
        <w:t xml:space="preserve"> (each as defined in the Security Trust Deed) have been satisfied and it is not reasonably foreseeable that there could be any liabilities to be satisfied in the future, at which time this Deed will terminate.</w:t>
      </w:r>
    </w:p>
    <w:bookmarkEnd w:id="307"/>
    <w:p w14:paraId="53DF7D8A" w14:textId="29F58A18" w:rsidR="00EC6937" w:rsidRPr="007217B9" w:rsidRDefault="00EC6937" w:rsidP="00EC6937">
      <w:r w:rsidRPr="007217B9">
        <w:rPr>
          <w:b/>
        </w:rPr>
        <w:t xml:space="preserve">EXECUTED </w:t>
      </w:r>
      <w:r w:rsidRPr="007217B9">
        <w:t xml:space="preserve">as </w:t>
      </w:r>
      <w:bookmarkStart w:id="312" w:name="DeedAgreement2"/>
      <w:bookmarkEnd w:id="312"/>
      <w:r>
        <w:t>a deed</w:t>
      </w:r>
    </w:p>
    <w:p w14:paraId="3FE00C8C" w14:textId="77777777" w:rsidR="00EC6937" w:rsidRDefault="00EC6937" w:rsidP="00EC6937">
      <w:pPr>
        <w:pStyle w:val="BodyText"/>
      </w:pPr>
      <w:bookmarkStart w:id="313" w:name="Schedule"/>
      <w:bookmarkStart w:id="314" w:name="Schedule2"/>
      <w:bookmarkStart w:id="315" w:name="Execution"/>
      <w:bookmarkEnd w:id="313"/>
      <w:bookmarkEnd w:id="314"/>
      <w:bookmarkEnd w:id="315"/>
    </w:p>
    <w:p w14:paraId="114E228A" w14:textId="77777777" w:rsidR="00EC6937" w:rsidRDefault="00EC6937" w:rsidP="00B61EF9">
      <w:pPr>
        <w:pStyle w:val="Headersub"/>
        <w:ind w:left="737"/>
        <w:sectPr w:rsidR="00EC6937" w:rsidSect="00DF70BA">
          <w:pgSz w:w="11907" w:h="16840" w:code="9"/>
          <w:pgMar w:top="1134" w:right="1134" w:bottom="1134" w:left="1134" w:header="425" w:footer="567" w:gutter="0"/>
          <w:cols w:space="720"/>
          <w:titlePg/>
          <w:docGrid w:linePitch="313"/>
        </w:sectPr>
      </w:pPr>
    </w:p>
    <w:p w14:paraId="7D8FCD23" w14:textId="77777777" w:rsidR="00EC6937" w:rsidRDefault="00EC6937" w:rsidP="00EC6937">
      <w:pPr>
        <w:pStyle w:val="Headersub"/>
      </w:pPr>
      <w:bookmarkStart w:id="316" w:name="_Toc153944894"/>
      <w:r w:rsidRPr="007217B9">
        <w:lastRenderedPageBreak/>
        <w:t>Signing page</w:t>
      </w:r>
      <w:bookmarkEnd w:id="316"/>
    </w:p>
    <w:p w14:paraId="5AF1D0C6" w14:textId="19A5585C" w:rsidR="00EC6937" w:rsidRPr="00921A95" w:rsidRDefault="00921A95" w:rsidP="00EC6937">
      <w:pPr>
        <w:rPr>
          <w:b/>
        </w:rPr>
      </w:pPr>
      <w:r>
        <w:rPr>
          <w:b/>
        </w:rPr>
        <w:t>[</w:t>
      </w:r>
      <w:r w:rsidR="00913320" w:rsidRPr="00F00562">
        <w:rPr>
          <w:b/>
          <w:highlight w:val="lightGray"/>
        </w:rPr>
        <w:t>Drafting n</w:t>
      </w:r>
      <w:r w:rsidRPr="00F00562">
        <w:rPr>
          <w:b/>
          <w:highlight w:val="lightGray"/>
        </w:rPr>
        <w:t>ote: Execution blocks to be inserted into execution version.</w:t>
      </w:r>
      <w:r>
        <w:rPr>
          <w:b/>
        </w:rPr>
        <w:t>]</w:t>
      </w:r>
    </w:p>
    <w:p w14:paraId="09E31519" w14:textId="7D6F5B30" w:rsidR="00EC6937" w:rsidRDefault="00EC6937" w:rsidP="00EC6937"/>
    <w:p w14:paraId="67AD1966" w14:textId="77777777" w:rsidR="00EC6937" w:rsidRDefault="00EC6937" w:rsidP="00EC6937"/>
    <w:p w14:paraId="666388DD" w14:textId="4F45AC19" w:rsidR="005C79A5" w:rsidRPr="00EC6937" w:rsidRDefault="005C79A5" w:rsidP="00EC6937"/>
    <w:p w14:paraId="3ADEA609" w14:textId="77777777" w:rsidR="00084D35" w:rsidRPr="00EC6937" w:rsidRDefault="00084D35"/>
    <w:sectPr w:rsidR="00084D35" w:rsidRPr="00EC6937" w:rsidSect="00DF70BA">
      <w:headerReference w:type="even" r:id="rId24"/>
      <w:headerReference w:type="default" r:id="rId25"/>
      <w:footerReference w:type="default" r:id="rId26"/>
      <w:headerReference w:type="first" r:id="rId27"/>
      <w:footerReference w:type="first" r:id="rId28"/>
      <w:pgSz w:w="11907" w:h="16840" w:code="9"/>
      <w:pgMar w:top="1134" w:right="1134" w:bottom="1134" w:left="1134"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DBAA" w14:textId="77777777" w:rsidR="00227E82" w:rsidRDefault="00227E82">
      <w:r>
        <w:separator/>
      </w:r>
    </w:p>
  </w:endnote>
  <w:endnote w:type="continuationSeparator" w:id="0">
    <w:p w14:paraId="44F0A460" w14:textId="77777777" w:rsidR="00227E82" w:rsidRDefault="0022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DE37" w14:textId="78EA8423" w:rsidR="004D3C53" w:rsidRDefault="00E17721">
    <w:pPr>
      <w:pStyle w:val="Footer"/>
    </w:pPr>
    <w:fldSimple w:instr=" DOCPROPERTY DocumentID \* MERGEFORMAT ">
      <w:r w:rsidR="00377CA7" w:rsidRPr="00377CA7">
        <w:rPr>
          <w:color w:val="191919"/>
          <w:sz w:val="13"/>
        </w:rPr>
        <w:t>ME_215931748_1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9101"/>
      <w:gridCol w:w="538"/>
    </w:tblGrid>
    <w:tr w:rsidR="00A74DD1" w:rsidRPr="007217B9" w14:paraId="1B4E0A75" w14:textId="77777777" w:rsidTr="00A74DD1">
      <w:trPr>
        <w:trHeight w:hRule="exact" w:val="440"/>
      </w:trPr>
      <w:tc>
        <w:tcPr>
          <w:tcW w:w="4721" w:type="pct"/>
          <w:tcBorders>
            <w:top w:val="single" w:sz="2" w:space="0" w:color="auto"/>
          </w:tcBorders>
        </w:tcPr>
        <w:p w14:paraId="62CD3BE4" w14:textId="77777777" w:rsidR="00A74DD1" w:rsidRPr="007217B9" w:rsidRDefault="00A74DD1" w:rsidP="00681650">
          <w:pPr>
            <w:pStyle w:val="Footer"/>
            <w:spacing w:before="60"/>
          </w:pPr>
        </w:p>
        <w:p w14:paraId="6CFFE33E" w14:textId="20651959" w:rsidR="00A74DD1" w:rsidRPr="007217B9" w:rsidRDefault="00A74DD1" w:rsidP="00681650">
          <w:pPr>
            <w:pStyle w:val="Footer"/>
            <w:ind w:left="113"/>
          </w:pPr>
        </w:p>
      </w:tc>
      <w:tc>
        <w:tcPr>
          <w:tcW w:w="279" w:type="pct"/>
        </w:tcPr>
        <w:p w14:paraId="2FBDB178" w14:textId="77777777" w:rsidR="00A74DD1" w:rsidRPr="007217B9" w:rsidRDefault="00A74DD1" w:rsidP="00681650">
          <w:pPr>
            <w:pStyle w:val="Footer"/>
            <w:spacing w:before="60"/>
            <w:jc w:val="right"/>
          </w:pPr>
          <w:r w:rsidRPr="007217B9">
            <w:fldChar w:fldCharType="begin"/>
          </w:r>
          <w:r w:rsidRPr="007217B9">
            <w:instrText xml:space="preserve"> PAGE \* roman \* MERGEFORMAT </w:instrText>
          </w:r>
          <w:r w:rsidRPr="007217B9">
            <w:fldChar w:fldCharType="separate"/>
          </w:r>
          <w:r>
            <w:rPr>
              <w:noProof/>
            </w:rPr>
            <w:t>i</w:t>
          </w:r>
          <w:r w:rsidRPr="007217B9">
            <w:fldChar w:fldCharType="end"/>
          </w:r>
        </w:p>
      </w:tc>
    </w:tr>
  </w:tbl>
  <w:p w14:paraId="1BF3F762" w14:textId="09D58CE9" w:rsidR="00EE4933" w:rsidRPr="007217B9" w:rsidRDefault="00EE4933" w:rsidP="009D1A26">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9101"/>
      <w:gridCol w:w="538"/>
    </w:tblGrid>
    <w:tr w:rsidR="009B0506" w:rsidRPr="007217B9" w14:paraId="12593424" w14:textId="77777777" w:rsidTr="009B0506">
      <w:trPr>
        <w:trHeight w:hRule="exact" w:val="440"/>
      </w:trPr>
      <w:tc>
        <w:tcPr>
          <w:tcW w:w="4721" w:type="pct"/>
          <w:tcBorders>
            <w:top w:val="single" w:sz="2" w:space="0" w:color="auto"/>
          </w:tcBorders>
        </w:tcPr>
        <w:p w14:paraId="74095F66" w14:textId="77777777" w:rsidR="009B0506" w:rsidRPr="007217B9" w:rsidRDefault="009B0506">
          <w:pPr>
            <w:pStyle w:val="Footer"/>
            <w:spacing w:before="60"/>
          </w:pPr>
        </w:p>
        <w:p w14:paraId="5940A8B5" w14:textId="24FDDD47" w:rsidR="009B0506" w:rsidRPr="007217B9" w:rsidRDefault="009B0506" w:rsidP="009649BF">
          <w:pPr>
            <w:pStyle w:val="Footer"/>
            <w:ind w:left="170"/>
          </w:pPr>
        </w:p>
      </w:tc>
      <w:tc>
        <w:tcPr>
          <w:tcW w:w="279" w:type="pct"/>
        </w:tcPr>
        <w:p w14:paraId="20951527" w14:textId="77777777" w:rsidR="009B0506" w:rsidRPr="007217B9" w:rsidRDefault="009B0506">
          <w:pPr>
            <w:pStyle w:val="Footer"/>
            <w:spacing w:before="60"/>
            <w:jc w:val="right"/>
          </w:pPr>
          <w:r w:rsidRPr="007217B9">
            <w:fldChar w:fldCharType="begin"/>
          </w:r>
          <w:r w:rsidRPr="007217B9">
            <w:instrText xml:space="preserve"> PAGE  \* MERGEFORMAT </w:instrText>
          </w:r>
          <w:r w:rsidRPr="007217B9">
            <w:fldChar w:fldCharType="separate"/>
          </w:r>
          <w:r>
            <w:rPr>
              <w:noProof/>
            </w:rPr>
            <w:t>32</w:t>
          </w:r>
          <w:r w:rsidRPr="007217B9">
            <w:fldChar w:fldCharType="end"/>
          </w:r>
        </w:p>
      </w:tc>
    </w:tr>
  </w:tbl>
  <w:p w14:paraId="0331FAAF" w14:textId="3E99A1C4" w:rsidR="00EE4933" w:rsidRPr="007217B9" w:rsidRDefault="00EE4933" w:rsidP="009D1A26">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76" w:type="dxa"/>
      <w:tblBorders>
        <w:top w:val="single" w:sz="2" w:space="0" w:color="auto"/>
      </w:tblBorders>
      <w:tblLayout w:type="fixed"/>
      <w:tblCellMar>
        <w:left w:w="0" w:type="dxa"/>
        <w:right w:w="0" w:type="dxa"/>
      </w:tblCellMar>
      <w:tblLook w:val="0000" w:firstRow="0" w:lastRow="0" w:firstColumn="0" w:lastColumn="0" w:noHBand="0" w:noVBand="0"/>
    </w:tblPr>
    <w:tblGrid>
      <w:gridCol w:w="1560"/>
      <w:gridCol w:w="7095"/>
      <w:gridCol w:w="567"/>
    </w:tblGrid>
    <w:tr w:rsidR="00EE4933" w:rsidRPr="007217B9" w14:paraId="0319DA7A" w14:textId="77777777" w:rsidTr="00F00562">
      <w:trPr>
        <w:trHeight w:hRule="exact" w:val="440"/>
      </w:trPr>
      <w:tc>
        <w:tcPr>
          <w:tcW w:w="1560" w:type="dxa"/>
          <w:tcBorders>
            <w:top w:val="single" w:sz="2" w:space="0" w:color="auto"/>
            <w:right w:val="single" w:sz="2" w:space="0" w:color="auto"/>
          </w:tcBorders>
        </w:tcPr>
        <w:p w14:paraId="0765ABB1" w14:textId="7D999A9C" w:rsidR="00EE4933" w:rsidRPr="007217B9" w:rsidRDefault="00EE4933">
          <w:pPr>
            <w:pStyle w:val="Footer"/>
          </w:pPr>
        </w:p>
      </w:tc>
      <w:tc>
        <w:tcPr>
          <w:tcW w:w="7095" w:type="dxa"/>
          <w:tcBorders>
            <w:left w:val="nil"/>
          </w:tcBorders>
        </w:tcPr>
        <w:p w14:paraId="4054008C" w14:textId="751C6A75" w:rsidR="00EE4933" w:rsidRPr="007217B9" w:rsidRDefault="00EE4933">
          <w:pPr>
            <w:pStyle w:val="Footer"/>
            <w:ind w:left="113"/>
          </w:pPr>
        </w:p>
      </w:tc>
      <w:tc>
        <w:tcPr>
          <w:tcW w:w="567" w:type="dxa"/>
        </w:tcPr>
        <w:p w14:paraId="71A5DCF0"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14:paraId="11DF3465" w14:textId="5E2CF400" w:rsidR="00EE4933" w:rsidRPr="007217B9" w:rsidRDefault="00EE4933" w:rsidP="00F00562">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9101"/>
      <w:gridCol w:w="538"/>
    </w:tblGrid>
    <w:tr w:rsidR="00E17721" w:rsidRPr="007217B9" w14:paraId="78A3A171" w14:textId="77777777" w:rsidTr="00E17721">
      <w:trPr>
        <w:trHeight w:hRule="exact" w:val="440"/>
      </w:trPr>
      <w:tc>
        <w:tcPr>
          <w:tcW w:w="4721" w:type="pct"/>
          <w:tcBorders>
            <w:top w:val="single" w:sz="2" w:space="0" w:color="auto"/>
          </w:tcBorders>
        </w:tcPr>
        <w:p w14:paraId="648E77D1" w14:textId="5C27567C" w:rsidR="00E17721" w:rsidRPr="007217B9" w:rsidRDefault="00E17721">
          <w:pPr>
            <w:pStyle w:val="Footer"/>
            <w:ind w:left="113"/>
          </w:pPr>
        </w:p>
      </w:tc>
      <w:tc>
        <w:tcPr>
          <w:tcW w:w="279" w:type="pct"/>
        </w:tcPr>
        <w:p w14:paraId="48978A5B" w14:textId="0C0E62E5" w:rsidR="00E17721" w:rsidRPr="007217B9" w:rsidRDefault="00E17721">
          <w:pPr>
            <w:pStyle w:val="Footer"/>
            <w:spacing w:before="60"/>
            <w:jc w:val="right"/>
            <w:rPr>
              <w:noProof/>
            </w:rPr>
          </w:pPr>
        </w:p>
      </w:tc>
    </w:tr>
  </w:tbl>
  <w:p w14:paraId="38756AD5" w14:textId="0A58BD9B" w:rsidR="00EE4933" w:rsidRPr="007217B9" w:rsidRDefault="00EE4933" w:rsidP="00B61EF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A3EF" w14:textId="77777777" w:rsidR="00227E82" w:rsidRDefault="00227E82">
      <w:r>
        <w:separator/>
      </w:r>
    </w:p>
  </w:footnote>
  <w:footnote w:type="continuationSeparator" w:id="0">
    <w:p w14:paraId="7E9A17F2" w14:textId="77777777" w:rsidR="00227E82" w:rsidRDefault="0022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0720" w14:textId="452266D7" w:rsidR="009B0506" w:rsidRDefault="00000000">
    <w:pPr>
      <w:pStyle w:val="Header"/>
    </w:pPr>
    <w:r>
      <w:rPr>
        <w:noProof/>
      </w:rPr>
      <w:pict w14:anchorId="13692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29" o:spid="_x0000_s1027" type="#_x0000_t136" style="position:absolute;margin-left:0;margin-top:0;width:485.35pt;height:194.1pt;rotation:315;z-index:-25165312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9114" w14:textId="443B6571" w:rsidR="009B0506" w:rsidRDefault="00000000">
    <w:pPr>
      <w:pStyle w:val="Header"/>
    </w:pPr>
    <w:r>
      <w:rPr>
        <w:noProof/>
      </w:rPr>
      <w:pict w14:anchorId="55B2B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8" o:spid="_x0000_s1036" type="#_x0000_t136" style="position:absolute;margin-left:0;margin-top:0;width:485.35pt;height:194.1pt;rotation:315;z-index:-25163468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B999" w14:textId="5EFFCA4F" w:rsidR="00EE4933" w:rsidRPr="007217B9" w:rsidRDefault="00000000">
    <w:r>
      <w:rPr>
        <w:noProof/>
      </w:rPr>
      <w:pict w14:anchorId="2840F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9" o:spid="_x0000_s1037" type="#_x0000_t136" style="position:absolute;margin-left:0;margin-top:0;width:485.35pt;height:194.1pt;rotation:315;z-index:-25163264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9B6E" w14:textId="4D3FDCCA" w:rsidR="00EE4933" w:rsidRPr="00EC6937" w:rsidRDefault="00000000">
    <w:pPr>
      <w:pStyle w:val="Header"/>
    </w:pPr>
    <w:r>
      <w:rPr>
        <w:noProof/>
      </w:rPr>
      <w:pict w14:anchorId="7320D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7" o:spid="_x0000_s1035" type="#_x0000_t136" style="position:absolute;margin-left:0;margin-top:0;width:485.35pt;height:194.1pt;rotation:315;z-index:-2516367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sidR="00CA573D">
      <w:rPr>
        <w:noProof/>
      </w:rPr>
      <w:t>Tripartite deed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8195" w14:textId="63EFF1D9" w:rsidR="009B0506" w:rsidRDefault="00000000">
    <w:pPr>
      <w:pStyle w:val="Header"/>
    </w:pPr>
    <w:r>
      <w:rPr>
        <w:noProof/>
      </w:rPr>
      <w:pict w14:anchorId="2CA22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0" o:spid="_x0000_s1028" type="#_x0000_t136" style="position:absolute;margin-left:0;margin-top:0;width:485.35pt;height:194.1pt;rotation:315;z-index:-25165107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0039" w14:textId="1927FFD7" w:rsidR="00EE4933" w:rsidRPr="007217B9" w:rsidRDefault="00EE4933" w:rsidP="007D519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9264" behindDoc="0" locked="0" layoutInCell="0" allowOverlap="1" wp14:anchorId="262BBACC" wp14:editId="395B355D">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32AA8A" w14:textId="77777777" w:rsidR="00EE4933" w:rsidRDefault="00EE4933">
                          <w:pPr>
                            <w:jc w:val="right"/>
                            <w:rPr>
                              <w:sz w:val="18"/>
                            </w:rPr>
                          </w:pPr>
                          <w:r>
                            <w:rPr>
                              <w:sz w:val="18"/>
                            </w:rPr>
                            <w:t>DRAFT [NO.]: [Date]</w:t>
                          </w:r>
                        </w:p>
                        <w:p w14:paraId="4EC54DDE" w14:textId="77777777" w:rsidR="00EE4933" w:rsidRDefault="00EE4933">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BACC" id="Rectangle 62" o:spid="_x0000_s1026" style="position:absolute;left:0;text-align:left;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C32AA8A" w14:textId="77777777" w:rsidR="00EE4933" w:rsidRDefault="00EE4933">
                    <w:pPr>
                      <w:jc w:val="right"/>
                      <w:rPr>
                        <w:sz w:val="18"/>
                      </w:rPr>
                    </w:pPr>
                    <w:r>
                      <w:rPr>
                        <w:sz w:val="18"/>
                      </w:rPr>
                      <w:t>DRAFT [NO.]: [Date]</w:t>
                    </w:r>
                  </w:p>
                  <w:p w14:paraId="4EC54DDE" w14:textId="77777777" w:rsidR="00EE4933" w:rsidRDefault="00EE4933">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4C67" w14:textId="0C28056B" w:rsidR="009B0506" w:rsidRDefault="00000000">
    <w:pPr>
      <w:pStyle w:val="Header"/>
    </w:pPr>
    <w:r>
      <w:rPr>
        <w:noProof/>
      </w:rPr>
      <w:pict w14:anchorId="5CE30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2" o:spid="_x0000_s1030" type="#_x0000_t136" style="position:absolute;margin-left:0;margin-top:0;width:485.35pt;height:194.1pt;rotation:315;z-index:-25164697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565" w14:textId="784D1E70" w:rsidR="00EE4933" w:rsidRPr="007217B9" w:rsidRDefault="00000000">
    <w:pPr>
      <w:pStyle w:val="Header"/>
    </w:pPr>
    <w:r>
      <w:rPr>
        <w:noProof/>
      </w:rPr>
      <w:pict w14:anchorId="4E8FA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3" o:spid="_x0000_s1031" type="#_x0000_t136" style="position:absolute;margin-left:0;margin-top:0;width:485.35pt;height:194.1pt;rotation:315;z-index:-25164492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BADF" w14:textId="7ABAD128" w:rsidR="00EE4933" w:rsidRPr="007217B9" w:rsidRDefault="00000000">
    <w:pPr>
      <w:pStyle w:val="Header"/>
    </w:pPr>
    <w:bookmarkStart w:id="10" w:name="HeaderFirstPage"/>
    <w:r>
      <w:rPr>
        <w:noProof/>
      </w:rPr>
      <w:pict w14:anchorId="4046E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1" o:spid="_x0000_s1029" type="#_x0000_t136" style="position:absolute;margin-left:0;margin-top:0;width:485.35pt;height:194.1pt;rotation:315;z-index:-25164902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sidR="00CA573D">
      <w:t>Tripartite deed</w:t>
    </w:r>
  </w:p>
  <w:p w14:paraId="35F1D8E0" w14:textId="77777777" w:rsidR="00EE4933" w:rsidRPr="007217B9" w:rsidRDefault="00EE4933">
    <w:pPr>
      <w:pStyle w:val="Header"/>
      <w:spacing w:after="1240"/>
    </w:pPr>
    <w:r w:rsidRPr="007217B9">
      <w:rPr>
        <w:b w:val="0"/>
      </w:rPr>
      <w:t>Contents</w:t>
    </w:r>
    <w:bookmarkEnd w:id="10"/>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BC86" w14:textId="0F1A3AC6" w:rsidR="009B0506" w:rsidRDefault="00000000">
    <w:pPr>
      <w:pStyle w:val="Header"/>
    </w:pPr>
    <w:r>
      <w:rPr>
        <w:noProof/>
      </w:rPr>
      <w:pict w14:anchorId="7C8B8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5" o:spid="_x0000_s1033" type="#_x0000_t136" style="position:absolute;margin-left:0;margin-top:0;width:485.35pt;height:194.1pt;rotation:315;z-index:-25164083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5EE2" w14:textId="21DED7C7" w:rsidR="00EE4933" w:rsidRPr="007217B9" w:rsidRDefault="00000000" w:rsidP="00A95AE2">
    <w:pPr>
      <w:jc w:val="right"/>
    </w:pPr>
    <w:r>
      <w:rPr>
        <w:noProof/>
      </w:rPr>
      <w:pict w14:anchorId="1B0B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6" o:spid="_x0000_s1034" type="#_x0000_t136" style="position:absolute;left:0;text-align:left;margin-left:0;margin-top:0;width:485.35pt;height:194.1pt;rotation:315;z-index:-25163878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571A" w14:textId="2C55CD95" w:rsidR="00EE4933" w:rsidRPr="003E738E" w:rsidRDefault="00000000">
    <w:pPr>
      <w:pStyle w:val="Header"/>
      <w:rPr>
        <w:b w:val="0"/>
        <w:bCs/>
        <w:sz w:val="48"/>
        <w:szCs w:val="48"/>
      </w:rPr>
    </w:pPr>
    <w:r>
      <w:rPr>
        <w:noProof/>
      </w:rPr>
      <w:pict w14:anchorId="26C9F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4334" o:spid="_x0000_s1032" type="#_x0000_t136" style="position:absolute;margin-left:0;margin-top:0;width:485.35pt;height:194.1pt;rotation:315;z-index:-25164288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sidR="00CA573D" w:rsidRPr="003E738E">
      <w:rPr>
        <w:b w:val="0"/>
        <w:bCs/>
        <w:noProof/>
        <w:sz w:val="48"/>
        <w:szCs w:val="48"/>
      </w:rPr>
      <w:t xml:space="preserve">Tripartite </w:t>
    </w:r>
    <w:r w:rsidR="003E738E">
      <w:rPr>
        <w:b w:val="0"/>
        <w:bCs/>
        <w:noProof/>
        <w:sz w:val="48"/>
        <w:szCs w:val="48"/>
      </w:rPr>
      <w:t>D</w:t>
    </w:r>
    <w:r w:rsidR="00CA573D" w:rsidRPr="003E738E">
      <w:rPr>
        <w:b w:val="0"/>
        <w:bCs/>
        <w:noProof/>
        <w:sz w:val="48"/>
        <w:szCs w:val="48"/>
      </w:rPr>
      <w:t>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02C98B0"/>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137597"/>
    <w:multiLevelType w:val="multilevel"/>
    <w:tmpl w:val="4B48A27C"/>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16"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5A7286"/>
    <w:multiLevelType w:val="multilevel"/>
    <w:tmpl w:val="09C2B5F4"/>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9"/>
        </w:tabs>
        <w:ind w:left="1419" w:hanging="71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AllensHeading4"/>
      <w:lvlText w:val="(%4)"/>
      <w:lvlJc w:val="left"/>
      <w:pPr>
        <w:tabs>
          <w:tab w:val="num" w:pos="2410"/>
        </w:tabs>
        <w:ind w:left="2127"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18" w15:restartNumberingAfterBreak="0">
    <w:nsid w:val="3D7E39C9"/>
    <w:multiLevelType w:val="multilevel"/>
    <w:tmpl w:val="2746FCBE"/>
    <w:lvl w:ilvl="0">
      <w:start w:val="1"/>
      <w:numFmt w:val="decimal"/>
      <w:pStyle w:val="Schedule"/>
      <w:suff w:val="nothing"/>
      <w:lvlText w:val="Schedule %1"/>
      <w:lvlJc w:val="left"/>
      <w:pPr>
        <w:ind w:left="1135"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ScheduleHeading"/>
      <w:suff w:val="nothing"/>
      <w:lvlText w:val=""/>
      <w:lvlJc w:val="left"/>
      <w:pPr>
        <w:ind w:left="0" w:firstLine="0"/>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2694"/>
        </w:tabs>
        <w:ind w:left="2694"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9"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0" w15:restartNumberingAfterBreak="0">
    <w:nsid w:val="3EE526C6"/>
    <w:multiLevelType w:val="multilevel"/>
    <w:tmpl w:val="4B48A27C"/>
    <w:numStyleLink w:val="Definition"/>
  </w:abstractNum>
  <w:abstractNum w:abstractNumId="2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4"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25"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6"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49447711">
    <w:abstractNumId w:val="21"/>
  </w:num>
  <w:num w:numId="2" w16cid:durableId="1742213704">
    <w:abstractNumId w:val="12"/>
  </w:num>
  <w:num w:numId="3" w16cid:durableId="854227566">
    <w:abstractNumId w:val="22"/>
  </w:num>
  <w:num w:numId="4" w16cid:durableId="914779858">
    <w:abstractNumId w:val="9"/>
  </w:num>
  <w:num w:numId="5" w16cid:durableId="1654142686">
    <w:abstractNumId w:val="7"/>
  </w:num>
  <w:num w:numId="6" w16cid:durableId="1486388962">
    <w:abstractNumId w:val="6"/>
  </w:num>
  <w:num w:numId="7" w16cid:durableId="173502160">
    <w:abstractNumId w:val="5"/>
  </w:num>
  <w:num w:numId="8" w16cid:durableId="732042120">
    <w:abstractNumId w:val="4"/>
  </w:num>
  <w:num w:numId="9" w16cid:durableId="879173449">
    <w:abstractNumId w:val="8"/>
  </w:num>
  <w:num w:numId="10" w16cid:durableId="1260675175">
    <w:abstractNumId w:val="3"/>
  </w:num>
  <w:num w:numId="11" w16cid:durableId="1922904069">
    <w:abstractNumId w:val="2"/>
  </w:num>
  <w:num w:numId="12" w16cid:durableId="1138573773">
    <w:abstractNumId w:val="1"/>
  </w:num>
  <w:num w:numId="13" w16cid:durableId="1587764860">
    <w:abstractNumId w:val="0"/>
  </w:num>
  <w:num w:numId="14" w16cid:durableId="1568608902">
    <w:abstractNumId w:val="10"/>
  </w:num>
  <w:num w:numId="15" w16cid:durableId="94063855">
    <w:abstractNumId w:val="26"/>
  </w:num>
  <w:num w:numId="16" w16cid:durableId="1009023530">
    <w:abstractNumId w:val="13"/>
  </w:num>
  <w:num w:numId="17" w16cid:durableId="960265296">
    <w:abstractNumId w:val="29"/>
  </w:num>
  <w:num w:numId="18" w16cid:durableId="1800685556">
    <w:abstractNumId w:val="28"/>
  </w:num>
  <w:num w:numId="19" w16cid:durableId="495463607">
    <w:abstractNumId w:val="14"/>
  </w:num>
  <w:num w:numId="20" w16cid:durableId="1964649631">
    <w:abstractNumId w:val="11"/>
  </w:num>
  <w:num w:numId="21" w16cid:durableId="1481113734">
    <w:abstractNumId w:val="10"/>
  </w:num>
  <w:num w:numId="22" w16cid:durableId="1488280557">
    <w:abstractNumId w:val="10"/>
  </w:num>
  <w:num w:numId="23" w16cid:durableId="383524476">
    <w:abstractNumId w:val="25"/>
  </w:num>
  <w:num w:numId="24" w16cid:durableId="144780503">
    <w:abstractNumId w:val="27"/>
  </w:num>
  <w:num w:numId="25" w16cid:durableId="1787457469">
    <w:abstractNumId w:val="16"/>
  </w:num>
  <w:num w:numId="26" w16cid:durableId="104178520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7" w16cid:durableId="105561854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440301955">
    <w:abstractNumId w:val="23"/>
    <w:lvlOverride w:ilvl="0">
      <w:startOverride w:val="1"/>
    </w:lvlOverride>
  </w:num>
  <w:num w:numId="29" w16cid:durableId="2057119247">
    <w:abstractNumId w:val="19"/>
  </w:num>
  <w:num w:numId="30" w16cid:durableId="1252205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3817689">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Text w:val=""/>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32" w16cid:durableId="705328263">
    <w:abstractNumId w:val="18"/>
  </w:num>
  <w:num w:numId="33" w16cid:durableId="763839394">
    <w:abstractNumId w:val="17"/>
  </w:num>
  <w:num w:numId="34" w16cid:durableId="822433625">
    <w:abstractNumId w:val="1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5" w16cid:durableId="1102145535">
    <w:abstractNumId w:val="15"/>
  </w:num>
  <w:num w:numId="36" w16cid:durableId="507796196">
    <w:abstractNumId w:val="24"/>
  </w:num>
  <w:num w:numId="37" w16cid:durableId="1426720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4393091">
    <w:abstractNumId w:val="20"/>
  </w:num>
  <w:num w:numId="39" w16cid:durableId="1211189145">
    <w:abstractNumId w:val="10"/>
  </w:num>
  <w:num w:numId="40" w16cid:durableId="289746070">
    <w:abstractNumId w:val="10"/>
  </w:num>
  <w:num w:numId="41" w16cid:durableId="813647381">
    <w:abstractNumId w:val="10"/>
  </w:num>
  <w:num w:numId="42" w16cid:durableId="2116826356">
    <w:abstractNumId w:val="24"/>
  </w:num>
  <w:num w:numId="43" w16cid:durableId="1807426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0504136">
    <w:abstractNumId w:val="10"/>
  </w:num>
  <w:num w:numId="45" w16cid:durableId="12513068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9401971">
    <w:abstractNumId w:val="10"/>
  </w:num>
  <w:num w:numId="47" w16cid:durableId="1072192853">
    <w:abstractNumId w:val="10"/>
  </w:num>
  <w:num w:numId="48" w16cid:durableId="1670332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4763092">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AC2"/>
    <w:rsid w:val="00004BC4"/>
    <w:rsid w:val="00005CDD"/>
    <w:rsid w:val="000067D9"/>
    <w:rsid w:val="00006AFC"/>
    <w:rsid w:val="00006B71"/>
    <w:rsid w:val="00006DAF"/>
    <w:rsid w:val="00007D03"/>
    <w:rsid w:val="00011618"/>
    <w:rsid w:val="000118FE"/>
    <w:rsid w:val="00011971"/>
    <w:rsid w:val="00011CC5"/>
    <w:rsid w:val="000128F0"/>
    <w:rsid w:val="00013365"/>
    <w:rsid w:val="00013972"/>
    <w:rsid w:val="00014DBB"/>
    <w:rsid w:val="00015126"/>
    <w:rsid w:val="00015814"/>
    <w:rsid w:val="000165F0"/>
    <w:rsid w:val="00017885"/>
    <w:rsid w:val="00017C64"/>
    <w:rsid w:val="0002031B"/>
    <w:rsid w:val="0002036D"/>
    <w:rsid w:val="00022478"/>
    <w:rsid w:val="00022A92"/>
    <w:rsid w:val="00024004"/>
    <w:rsid w:val="0002430B"/>
    <w:rsid w:val="00026608"/>
    <w:rsid w:val="00026D98"/>
    <w:rsid w:val="00026E10"/>
    <w:rsid w:val="0003037B"/>
    <w:rsid w:val="000306A1"/>
    <w:rsid w:val="00030CA4"/>
    <w:rsid w:val="00030D35"/>
    <w:rsid w:val="00030FAE"/>
    <w:rsid w:val="0003106C"/>
    <w:rsid w:val="00031672"/>
    <w:rsid w:val="00031AA5"/>
    <w:rsid w:val="000333F7"/>
    <w:rsid w:val="00033D5E"/>
    <w:rsid w:val="000346D2"/>
    <w:rsid w:val="00034883"/>
    <w:rsid w:val="00034932"/>
    <w:rsid w:val="00034DAB"/>
    <w:rsid w:val="00035529"/>
    <w:rsid w:val="00035807"/>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40"/>
    <w:rsid w:val="00052C27"/>
    <w:rsid w:val="00053C09"/>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6064"/>
    <w:rsid w:val="00066E59"/>
    <w:rsid w:val="000670AC"/>
    <w:rsid w:val="00067E7A"/>
    <w:rsid w:val="0007003D"/>
    <w:rsid w:val="00070D67"/>
    <w:rsid w:val="00070F00"/>
    <w:rsid w:val="00071670"/>
    <w:rsid w:val="00071747"/>
    <w:rsid w:val="00071DE7"/>
    <w:rsid w:val="00071F3F"/>
    <w:rsid w:val="0007259E"/>
    <w:rsid w:val="00072956"/>
    <w:rsid w:val="00074B5F"/>
    <w:rsid w:val="0007574D"/>
    <w:rsid w:val="00075E4C"/>
    <w:rsid w:val="00075EBC"/>
    <w:rsid w:val="00076040"/>
    <w:rsid w:val="000762DC"/>
    <w:rsid w:val="00076913"/>
    <w:rsid w:val="00076E7B"/>
    <w:rsid w:val="000805F1"/>
    <w:rsid w:val="00081374"/>
    <w:rsid w:val="0008183C"/>
    <w:rsid w:val="00081975"/>
    <w:rsid w:val="00082D55"/>
    <w:rsid w:val="00084488"/>
    <w:rsid w:val="00084A1D"/>
    <w:rsid w:val="00084D35"/>
    <w:rsid w:val="0008604A"/>
    <w:rsid w:val="00086F1D"/>
    <w:rsid w:val="0008770C"/>
    <w:rsid w:val="000877F4"/>
    <w:rsid w:val="00090142"/>
    <w:rsid w:val="00090A91"/>
    <w:rsid w:val="00091504"/>
    <w:rsid w:val="00091D8C"/>
    <w:rsid w:val="00092554"/>
    <w:rsid w:val="000926B3"/>
    <w:rsid w:val="00093326"/>
    <w:rsid w:val="000934DF"/>
    <w:rsid w:val="00093571"/>
    <w:rsid w:val="00093A04"/>
    <w:rsid w:val="00093C27"/>
    <w:rsid w:val="00095030"/>
    <w:rsid w:val="00095404"/>
    <w:rsid w:val="000967C4"/>
    <w:rsid w:val="0009723A"/>
    <w:rsid w:val="00097604"/>
    <w:rsid w:val="000A069B"/>
    <w:rsid w:val="000A0819"/>
    <w:rsid w:val="000A0BF4"/>
    <w:rsid w:val="000A2395"/>
    <w:rsid w:val="000A2D92"/>
    <w:rsid w:val="000A3049"/>
    <w:rsid w:val="000A34F7"/>
    <w:rsid w:val="000A4780"/>
    <w:rsid w:val="000A537B"/>
    <w:rsid w:val="000A5A4C"/>
    <w:rsid w:val="000A60CC"/>
    <w:rsid w:val="000A6384"/>
    <w:rsid w:val="000A73DC"/>
    <w:rsid w:val="000B010E"/>
    <w:rsid w:val="000B0389"/>
    <w:rsid w:val="000B0420"/>
    <w:rsid w:val="000B27E8"/>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1C07"/>
    <w:rsid w:val="000E2C10"/>
    <w:rsid w:val="000E30B2"/>
    <w:rsid w:val="000E3554"/>
    <w:rsid w:val="000E4E49"/>
    <w:rsid w:val="000E58E9"/>
    <w:rsid w:val="000E5C70"/>
    <w:rsid w:val="000E7FD3"/>
    <w:rsid w:val="000F05AF"/>
    <w:rsid w:val="000F0759"/>
    <w:rsid w:val="000F0C59"/>
    <w:rsid w:val="000F150C"/>
    <w:rsid w:val="000F1925"/>
    <w:rsid w:val="000F1E5F"/>
    <w:rsid w:val="000F28F3"/>
    <w:rsid w:val="000F29E5"/>
    <w:rsid w:val="000F31BA"/>
    <w:rsid w:val="000F3C20"/>
    <w:rsid w:val="000F4355"/>
    <w:rsid w:val="000F5811"/>
    <w:rsid w:val="000F6E04"/>
    <w:rsid w:val="000F781C"/>
    <w:rsid w:val="000F79D6"/>
    <w:rsid w:val="001018F6"/>
    <w:rsid w:val="00104E25"/>
    <w:rsid w:val="0010539F"/>
    <w:rsid w:val="00105DD4"/>
    <w:rsid w:val="00106AE4"/>
    <w:rsid w:val="00106B55"/>
    <w:rsid w:val="00107839"/>
    <w:rsid w:val="00107A29"/>
    <w:rsid w:val="00111EEC"/>
    <w:rsid w:val="001121DF"/>
    <w:rsid w:val="001126A4"/>
    <w:rsid w:val="0011680C"/>
    <w:rsid w:val="0011724A"/>
    <w:rsid w:val="00120D79"/>
    <w:rsid w:val="00121DD1"/>
    <w:rsid w:val="00122392"/>
    <w:rsid w:val="00122F26"/>
    <w:rsid w:val="00123E78"/>
    <w:rsid w:val="00123ED5"/>
    <w:rsid w:val="00125CB0"/>
    <w:rsid w:val="0012685C"/>
    <w:rsid w:val="00130FAE"/>
    <w:rsid w:val="00131063"/>
    <w:rsid w:val="001311B0"/>
    <w:rsid w:val="00131766"/>
    <w:rsid w:val="001318ED"/>
    <w:rsid w:val="00131D0A"/>
    <w:rsid w:val="00131DFA"/>
    <w:rsid w:val="00132035"/>
    <w:rsid w:val="00132E89"/>
    <w:rsid w:val="00133AA5"/>
    <w:rsid w:val="00134830"/>
    <w:rsid w:val="001350CE"/>
    <w:rsid w:val="001353DF"/>
    <w:rsid w:val="00135526"/>
    <w:rsid w:val="0013679F"/>
    <w:rsid w:val="00137764"/>
    <w:rsid w:val="00140118"/>
    <w:rsid w:val="001401B4"/>
    <w:rsid w:val="00141EC3"/>
    <w:rsid w:val="00142E3D"/>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3E78"/>
    <w:rsid w:val="00194E47"/>
    <w:rsid w:val="001951CB"/>
    <w:rsid w:val="001955CF"/>
    <w:rsid w:val="00196315"/>
    <w:rsid w:val="0019649D"/>
    <w:rsid w:val="00196651"/>
    <w:rsid w:val="00196B79"/>
    <w:rsid w:val="001975BD"/>
    <w:rsid w:val="001A1994"/>
    <w:rsid w:val="001A1FDE"/>
    <w:rsid w:val="001A2571"/>
    <w:rsid w:val="001A327D"/>
    <w:rsid w:val="001A35B7"/>
    <w:rsid w:val="001A4CB5"/>
    <w:rsid w:val="001A503C"/>
    <w:rsid w:val="001A5BB1"/>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681"/>
    <w:rsid w:val="001E0C72"/>
    <w:rsid w:val="001E2234"/>
    <w:rsid w:val="001E30E0"/>
    <w:rsid w:val="001E3E70"/>
    <w:rsid w:val="001E4549"/>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F4"/>
    <w:rsid w:val="0020355B"/>
    <w:rsid w:val="00203FCC"/>
    <w:rsid w:val="0020542A"/>
    <w:rsid w:val="002058D1"/>
    <w:rsid w:val="00205C92"/>
    <w:rsid w:val="002060B1"/>
    <w:rsid w:val="00206C51"/>
    <w:rsid w:val="00207534"/>
    <w:rsid w:val="00207B92"/>
    <w:rsid w:val="002101DF"/>
    <w:rsid w:val="00210920"/>
    <w:rsid w:val="00211399"/>
    <w:rsid w:val="0021150F"/>
    <w:rsid w:val="00211D21"/>
    <w:rsid w:val="0021315C"/>
    <w:rsid w:val="002131B2"/>
    <w:rsid w:val="00213862"/>
    <w:rsid w:val="002139B7"/>
    <w:rsid w:val="00214B4A"/>
    <w:rsid w:val="00216D8D"/>
    <w:rsid w:val="00220B71"/>
    <w:rsid w:val="002228D8"/>
    <w:rsid w:val="00222A74"/>
    <w:rsid w:val="00222DA5"/>
    <w:rsid w:val="00223395"/>
    <w:rsid w:val="00223A6D"/>
    <w:rsid w:val="00224E87"/>
    <w:rsid w:val="00225D46"/>
    <w:rsid w:val="00226969"/>
    <w:rsid w:val="00227E82"/>
    <w:rsid w:val="00230F28"/>
    <w:rsid w:val="00231397"/>
    <w:rsid w:val="0023205A"/>
    <w:rsid w:val="0023470A"/>
    <w:rsid w:val="00234CFE"/>
    <w:rsid w:val="00235917"/>
    <w:rsid w:val="0024072C"/>
    <w:rsid w:val="00242717"/>
    <w:rsid w:val="00242B17"/>
    <w:rsid w:val="002432DA"/>
    <w:rsid w:val="00244171"/>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6691"/>
    <w:rsid w:val="00276928"/>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66"/>
    <w:rsid w:val="002922A1"/>
    <w:rsid w:val="00292475"/>
    <w:rsid w:val="002926FB"/>
    <w:rsid w:val="00293FEA"/>
    <w:rsid w:val="002944A7"/>
    <w:rsid w:val="002948BB"/>
    <w:rsid w:val="00294E80"/>
    <w:rsid w:val="00295065"/>
    <w:rsid w:val="002956CF"/>
    <w:rsid w:val="002958ED"/>
    <w:rsid w:val="002959D0"/>
    <w:rsid w:val="00295EDD"/>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450"/>
    <w:rsid w:val="002C1F20"/>
    <w:rsid w:val="002C27C5"/>
    <w:rsid w:val="002C29C0"/>
    <w:rsid w:val="002C4E36"/>
    <w:rsid w:val="002C4EC2"/>
    <w:rsid w:val="002C5798"/>
    <w:rsid w:val="002C58A6"/>
    <w:rsid w:val="002C5CEC"/>
    <w:rsid w:val="002C5EB7"/>
    <w:rsid w:val="002C5FE9"/>
    <w:rsid w:val="002C7158"/>
    <w:rsid w:val="002D0082"/>
    <w:rsid w:val="002D0679"/>
    <w:rsid w:val="002D0DEE"/>
    <w:rsid w:val="002D17A7"/>
    <w:rsid w:val="002D28B3"/>
    <w:rsid w:val="002D2E52"/>
    <w:rsid w:val="002D4CB5"/>
    <w:rsid w:val="002D4FC8"/>
    <w:rsid w:val="002D5214"/>
    <w:rsid w:val="002D5AEE"/>
    <w:rsid w:val="002E079F"/>
    <w:rsid w:val="002E26C3"/>
    <w:rsid w:val="002E37F9"/>
    <w:rsid w:val="002E400C"/>
    <w:rsid w:val="002E4C89"/>
    <w:rsid w:val="002E7500"/>
    <w:rsid w:val="002E780D"/>
    <w:rsid w:val="002E7948"/>
    <w:rsid w:val="002E7E11"/>
    <w:rsid w:val="002F07BB"/>
    <w:rsid w:val="002F0D89"/>
    <w:rsid w:val="002F0F5B"/>
    <w:rsid w:val="002F12A2"/>
    <w:rsid w:val="002F1EFB"/>
    <w:rsid w:val="002F3176"/>
    <w:rsid w:val="002F3F35"/>
    <w:rsid w:val="002F4BC8"/>
    <w:rsid w:val="002F520A"/>
    <w:rsid w:val="002F5E30"/>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4742"/>
    <w:rsid w:val="0031512E"/>
    <w:rsid w:val="0031616B"/>
    <w:rsid w:val="00316439"/>
    <w:rsid w:val="0031734E"/>
    <w:rsid w:val="00325645"/>
    <w:rsid w:val="00326472"/>
    <w:rsid w:val="003274A7"/>
    <w:rsid w:val="003305CA"/>
    <w:rsid w:val="00330BEA"/>
    <w:rsid w:val="00331325"/>
    <w:rsid w:val="00331890"/>
    <w:rsid w:val="00331ED6"/>
    <w:rsid w:val="00332DC4"/>
    <w:rsid w:val="00333A9A"/>
    <w:rsid w:val="00334D94"/>
    <w:rsid w:val="00334EE4"/>
    <w:rsid w:val="0033552A"/>
    <w:rsid w:val="003363EB"/>
    <w:rsid w:val="0034034C"/>
    <w:rsid w:val="00341674"/>
    <w:rsid w:val="00341BA9"/>
    <w:rsid w:val="0034240B"/>
    <w:rsid w:val="003428EF"/>
    <w:rsid w:val="00343860"/>
    <w:rsid w:val="003465EA"/>
    <w:rsid w:val="003479EE"/>
    <w:rsid w:val="00347B42"/>
    <w:rsid w:val="00347EA0"/>
    <w:rsid w:val="003500F3"/>
    <w:rsid w:val="0035026E"/>
    <w:rsid w:val="003512D5"/>
    <w:rsid w:val="00351D16"/>
    <w:rsid w:val="0035433C"/>
    <w:rsid w:val="003546E6"/>
    <w:rsid w:val="00355071"/>
    <w:rsid w:val="00356730"/>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95D"/>
    <w:rsid w:val="0037516C"/>
    <w:rsid w:val="00377CA7"/>
    <w:rsid w:val="003804AC"/>
    <w:rsid w:val="003831EC"/>
    <w:rsid w:val="00383BC0"/>
    <w:rsid w:val="00384ED3"/>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4363"/>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CB3"/>
    <w:rsid w:val="003D111D"/>
    <w:rsid w:val="003D178B"/>
    <w:rsid w:val="003D1C91"/>
    <w:rsid w:val="003D23F3"/>
    <w:rsid w:val="003D2814"/>
    <w:rsid w:val="003D2D47"/>
    <w:rsid w:val="003D2E2F"/>
    <w:rsid w:val="003D303C"/>
    <w:rsid w:val="003D3E61"/>
    <w:rsid w:val="003D407A"/>
    <w:rsid w:val="003D430C"/>
    <w:rsid w:val="003D461C"/>
    <w:rsid w:val="003D4ED5"/>
    <w:rsid w:val="003D59D2"/>
    <w:rsid w:val="003D6D94"/>
    <w:rsid w:val="003D6DBF"/>
    <w:rsid w:val="003E04A0"/>
    <w:rsid w:val="003E0864"/>
    <w:rsid w:val="003E18FD"/>
    <w:rsid w:val="003E221E"/>
    <w:rsid w:val="003E2292"/>
    <w:rsid w:val="003E2F34"/>
    <w:rsid w:val="003E3619"/>
    <w:rsid w:val="003E3ECC"/>
    <w:rsid w:val="003E4426"/>
    <w:rsid w:val="003E4B50"/>
    <w:rsid w:val="003E4D4F"/>
    <w:rsid w:val="003E501A"/>
    <w:rsid w:val="003E5435"/>
    <w:rsid w:val="003E5BAC"/>
    <w:rsid w:val="003E738E"/>
    <w:rsid w:val="003F0205"/>
    <w:rsid w:val="003F0417"/>
    <w:rsid w:val="003F098B"/>
    <w:rsid w:val="003F0EBB"/>
    <w:rsid w:val="003F1787"/>
    <w:rsid w:val="003F2010"/>
    <w:rsid w:val="003F2496"/>
    <w:rsid w:val="003F45BA"/>
    <w:rsid w:val="003F49AD"/>
    <w:rsid w:val="003F56FB"/>
    <w:rsid w:val="003F5E13"/>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3057"/>
    <w:rsid w:val="0041382E"/>
    <w:rsid w:val="004146BD"/>
    <w:rsid w:val="004160B6"/>
    <w:rsid w:val="00416221"/>
    <w:rsid w:val="00416F8F"/>
    <w:rsid w:val="0041767B"/>
    <w:rsid w:val="0041769F"/>
    <w:rsid w:val="0041785C"/>
    <w:rsid w:val="00417D67"/>
    <w:rsid w:val="00417DD1"/>
    <w:rsid w:val="00417EE9"/>
    <w:rsid w:val="00420F72"/>
    <w:rsid w:val="00421CCE"/>
    <w:rsid w:val="00422057"/>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2FC6"/>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6545"/>
    <w:rsid w:val="004665D2"/>
    <w:rsid w:val="00466691"/>
    <w:rsid w:val="004667B7"/>
    <w:rsid w:val="00467011"/>
    <w:rsid w:val="00467248"/>
    <w:rsid w:val="00467BB2"/>
    <w:rsid w:val="00467EC8"/>
    <w:rsid w:val="00471233"/>
    <w:rsid w:val="0047161B"/>
    <w:rsid w:val="004717A1"/>
    <w:rsid w:val="004741D8"/>
    <w:rsid w:val="004743B4"/>
    <w:rsid w:val="0047548D"/>
    <w:rsid w:val="00475947"/>
    <w:rsid w:val="00475A8C"/>
    <w:rsid w:val="00476A1D"/>
    <w:rsid w:val="00476C6A"/>
    <w:rsid w:val="00476CCD"/>
    <w:rsid w:val="004771B9"/>
    <w:rsid w:val="0047794B"/>
    <w:rsid w:val="00477F6F"/>
    <w:rsid w:val="00480469"/>
    <w:rsid w:val="00480571"/>
    <w:rsid w:val="00480C5F"/>
    <w:rsid w:val="00481943"/>
    <w:rsid w:val="00482E64"/>
    <w:rsid w:val="00482EB2"/>
    <w:rsid w:val="004832D1"/>
    <w:rsid w:val="004839F7"/>
    <w:rsid w:val="00483EEB"/>
    <w:rsid w:val="00486131"/>
    <w:rsid w:val="00486E62"/>
    <w:rsid w:val="004872ED"/>
    <w:rsid w:val="004874F5"/>
    <w:rsid w:val="00490961"/>
    <w:rsid w:val="00490998"/>
    <w:rsid w:val="0049165A"/>
    <w:rsid w:val="00493B57"/>
    <w:rsid w:val="0049440C"/>
    <w:rsid w:val="0049555A"/>
    <w:rsid w:val="00495A03"/>
    <w:rsid w:val="00496D32"/>
    <w:rsid w:val="004A012F"/>
    <w:rsid w:val="004A1324"/>
    <w:rsid w:val="004A145E"/>
    <w:rsid w:val="004A2C6B"/>
    <w:rsid w:val="004A3071"/>
    <w:rsid w:val="004A3D55"/>
    <w:rsid w:val="004A47BC"/>
    <w:rsid w:val="004A4C72"/>
    <w:rsid w:val="004A686C"/>
    <w:rsid w:val="004A76D8"/>
    <w:rsid w:val="004B0B39"/>
    <w:rsid w:val="004B0BA7"/>
    <w:rsid w:val="004B1AC5"/>
    <w:rsid w:val="004B2E99"/>
    <w:rsid w:val="004B35D2"/>
    <w:rsid w:val="004B3994"/>
    <w:rsid w:val="004B417F"/>
    <w:rsid w:val="004B41FC"/>
    <w:rsid w:val="004B50D3"/>
    <w:rsid w:val="004B511C"/>
    <w:rsid w:val="004B571F"/>
    <w:rsid w:val="004B6F8F"/>
    <w:rsid w:val="004C04D7"/>
    <w:rsid w:val="004C067F"/>
    <w:rsid w:val="004C10CE"/>
    <w:rsid w:val="004C1C35"/>
    <w:rsid w:val="004C23B3"/>
    <w:rsid w:val="004C2E2E"/>
    <w:rsid w:val="004C3F0B"/>
    <w:rsid w:val="004C3FC1"/>
    <w:rsid w:val="004C4A28"/>
    <w:rsid w:val="004C4E6F"/>
    <w:rsid w:val="004C5AB5"/>
    <w:rsid w:val="004C6BC6"/>
    <w:rsid w:val="004D0498"/>
    <w:rsid w:val="004D0FE7"/>
    <w:rsid w:val="004D11AE"/>
    <w:rsid w:val="004D20C8"/>
    <w:rsid w:val="004D3C53"/>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B17"/>
    <w:rsid w:val="004E5C0D"/>
    <w:rsid w:val="004E645E"/>
    <w:rsid w:val="004E774D"/>
    <w:rsid w:val="004E784C"/>
    <w:rsid w:val="004F0516"/>
    <w:rsid w:val="004F200D"/>
    <w:rsid w:val="004F3BB0"/>
    <w:rsid w:val="004F46B2"/>
    <w:rsid w:val="004F4E99"/>
    <w:rsid w:val="004F5684"/>
    <w:rsid w:val="004F5C49"/>
    <w:rsid w:val="004F613D"/>
    <w:rsid w:val="004F6C04"/>
    <w:rsid w:val="004F6C2C"/>
    <w:rsid w:val="004F6DBE"/>
    <w:rsid w:val="0050067B"/>
    <w:rsid w:val="00503B96"/>
    <w:rsid w:val="00503C76"/>
    <w:rsid w:val="0050406E"/>
    <w:rsid w:val="005041C2"/>
    <w:rsid w:val="005041D6"/>
    <w:rsid w:val="00504F98"/>
    <w:rsid w:val="005060E9"/>
    <w:rsid w:val="00506258"/>
    <w:rsid w:val="005072B4"/>
    <w:rsid w:val="005072D4"/>
    <w:rsid w:val="00510C7B"/>
    <w:rsid w:val="005111F5"/>
    <w:rsid w:val="0051269F"/>
    <w:rsid w:val="00513700"/>
    <w:rsid w:val="00513AB2"/>
    <w:rsid w:val="00514AC6"/>
    <w:rsid w:val="0051508A"/>
    <w:rsid w:val="005152A1"/>
    <w:rsid w:val="00515359"/>
    <w:rsid w:val="005160AB"/>
    <w:rsid w:val="00516906"/>
    <w:rsid w:val="00517343"/>
    <w:rsid w:val="00520870"/>
    <w:rsid w:val="005210B3"/>
    <w:rsid w:val="0052353D"/>
    <w:rsid w:val="00523A59"/>
    <w:rsid w:val="005251BC"/>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6683"/>
    <w:rsid w:val="00536765"/>
    <w:rsid w:val="00536C26"/>
    <w:rsid w:val="00536E4C"/>
    <w:rsid w:val="0053713A"/>
    <w:rsid w:val="0053720D"/>
    <w:rsid w:val="005374AE"/>
    <w:rsid w:val="005377EF"/>
    <w:rsid w:val="0054071A"/>
    <w:rsid w:val="005409DA"/>
    <w:rsid w:val="00542C77"/>
    <w:rsid w:val="00543041"/>
    <w:rsid w:val="00544767"/>
    <w:rsid w:val="005473D0"/>
    <w:rsid w:val="00547A84"/>
    <w:rsid w:val="00547BA4"/>
    <w:rsid w:val="00550849"/>
    <w:rsid w:val="00552272"/>
    <w:rsid w:val="0055253D"/>
    <w:rsid w:val="005529F1"/>
    <w:rsid w:val="00552AF4"/>
    <w:rsid w:val="00553DE0"/>
    <w:rsid w:val="00554648"/>
    <w:rsid w:val="00554BBF"/>
    <w:rsid w:val="00554C81"/>
    <w:rsid w:val="0055538D"/>
    <w:rsid w:val="005558CA"/>
    <w:rsid w:val="005560CE"/>
    <w:rsid w:val="0055649C"/>
    <w:rsid w:val="00556643"/>
    <w:rsid w:val="00556B9F"/>
    <w:rsid w:val="00557418"/>
    <w:rsid w:val="005618E0"/>
    <w:rsid w:val="00562E04"/>
    <w:rsid w:val="005647B2"/>
    <w:rsid w:val="0056598E"/>
    <w:rsid w:val="00565AE7"/>
    <w:rsid w:val="00565BE7"/>
    <w:rsid w:val="005660C6"/>
    <w:rsid w:val="00567DEB"/>
    <w:rsid w:val="00570F7D"/>
    <w:rsid w:val="0057147B"/>
    <w:rsid w:val="005717D8"/>
    <w:rsid w:val="00571A0F"/>
    <w:rsid w:val="005738D9"/>
    <w:rsid w:val="00574487"/>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4C9D"/>
    <w:rsid w:val="00596116"/>
    <w:rsid w:val="00597E88"/>
    <w:rsid w:val="005A0239"/>
    <w:rsid w:val="005A1382"/>
    <w:rsid w:val="005A2207"/>
    <w:rsid w:val="005A3756"/>
    <w:rsid w:val="005B0B8F"/>
    <w:rsid w:val="005B11C1"/>
    <w:rsid w:val="005B1292"/>
    <w:rsid w:val="005B3302"/>
    <w:rsid w:val="005B3498"/>
    <w:rsid w:val="005B3730"/>
    <w:rsid w:val="005B3B99"/>
    <w:rsid w:val="005B3C79"/>
    <w:rsid w:val="005B4EB9"/>
    <w:rsid w:val="005B5FD3"/>
    <w:rsid w:val="005B63A4"/>
    <w:rsid w:val="005B799A"/>
    <w:rsid w:val="005B7CF6"/>
    <w:rsid w:val="005C04C2"/>
    <w:rsid w:val="005C0C3C"/>
    <w:rsid w:val="005C1410"/>
    <w:rsid w:val="005C2F98"/>
    <w:rsid w:val="005C6884"/>
    <w:rsid w:val="005C71AD"/>
    <w:rsid w:val="005C79A5"/>
    <w:rsid w:val="005C7DB9"/>
    <w:rsid w:val="005D10F4"/>
    <w:rsid w:val="005D1672"/>
    <w:rsid w:val="005D1675"/>
    <w:rsid w:val="005D22E4"/>
    <w:rsid w:val="005D23CE"/>
    <w:rsid w:val="005D2A0F"/>
    <w:rsid w:val="005D3C4B"/>
    <w:rsid w:val="005D3FC8"/>
    <w:rsid w:val="005D66AA"/>
    <w:rsid w:val="005D7B33"/>
    <w:rsid w:val="005E072F"/>
    <w:rsid w:val="005E0811"/>
    <w:rsid w:val="005E2A09"/>
    <w:rsid w:val="005E3BA5"/>
    <w:rsid w:val="005E41E9"/>
    <w:rsid w:val="005E4E3E"/>
    <w:rsid w:val="005E613F"/>
    <w:rsid w:val="005E76F4"/>
    <w:rsid w:val="005F1ADD"/>
    <w:rsid w:val="005F24DE"/>
    <w:rsid w:val="005F3DA7"/>
    <w:rsid w:val="005F3FA6"/>
    <w:rsid w:val="005F46D3"/>
    <w:rsid w:val="005F4B75"/>
    <w:rsid w:val="005F4B7C"/>
    <w:rsid w:val="005F4F26"/>
    <w:rsid w:val="005F7024"/>
    <w:rsid w:val="005F7735"/>
    <w:rsid w:val="00600078"/>
    <w:rsid w:val="00600193"/>
    <w:rsid w:val="00600F3A"/>
    <w:rsid w:val="006011DE"/>
    <w:rsid w:val="0060132F"/>
    <w:rsid w:val="00601FC7"/>
    <w:rsid w:val="00602608"/>
    <w:rsid w:val="00602AB6"/>
    <w:rsid w:val="00603831"/>
    <w:rsid w:val="006039D7"/>
    <w:rsid w:val="00603C2D"/>
    <w:rsid w:val="00603D01"/>
    <w:rsid w:val="00604DB7"/>
    <w:rsid w:val="00605889"/>
    <w:rsid w:val="006058BD"/>
    <w:rsid w:val="00606A9A"/>
    <w:rsid w:val="00607C14"/>
    <w:rsid w:val="00607DD0"/>
    <w:rsid w:val="00610A74"/>
    <w:rsid w:val="00611125"/>
    <w:rsid w:val="0061256A"/>
    <w:rsid w:val="0061344E"/>
    <w:rsid w:val="0061427D"/>
    <w:rsid w:val="00614802"/>
    <w:rsid w:val="00615A53"/>
    <w:rsid w:val="00615D28"/>
    <w:rsid w:val="00616330"/>
    <w:rsid w:val="00616341"/>
    <w:rsid w:val="00616E38"/>
    <w:rsid w:val="006175D9"/>
    <w:rsid w:val="0062040D"/>
    <w:rsid w:val="006206BC"/>
    <w:rsid w:val="00620955"/>
    <w:rsid w:val="00620A77"/>
    <w:rsid w:val="00620B28"/>
    <w:rsid w:val="00620EB2"/>
    <w:rsid w:val="006216C7"/>
    <w:rsid w:val="00621F93"/>
    <w:rsid w:val="00622530"/>
    <w:rsid w:val="00624D3F"/>
    <w:rsid w:val="00625164"/>
    <w:rsid w:val="0062587F"/>
    <w:rsid w:val="00626496"/>
    <w:rsid w:val="00627A47"/>
    <w:rsid w:val="006316B4"/>
    <w:rsid w:val="00632166"/>
    <w:rsid w:val="00633172"/>
    <w:rsid w:val="00633731"/>
    <w:rsid w:val="0063405D"/>
    <w:rsid w:val="006401EB"/>
    <w:rsid w:val="00642950"/>
    <w:rsid w:val="0064298A"/>
    <w:rsid w:val="006429A4"/>
    <w:rsid w:val="00642C71"/>
    <w:rsid w:val="0064365D"/>
    <w:rsid w:val="00644352"/>
    <w:rsid w:val="006461DF"/>
    <w:rsid w:val="0064710C"/>
    <w:rsid w:val="006471F5"/>
    <w:rsid w:val="00647953"/>
    <w:rsid w:val="00650432"/>
    <w:rsid w:val="0065067D"/>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AC9"/>
    <w:rsid w:val="00681C3E"/>
    <w:rsid w:val="00685C9C"/>
    <w:rsid w:val="00686140"/>
    <w:rsid w:val="00686C41"/>
    <w:rsid w:val="00686CDE"/>
    <w:rsid w:val="006870AF"/>
    <w:rsid w:val="0068776C"/>
    <w:rsid w:val="006903E8"/>
    <w:rsid w:val="00690810"/>
    <w:rsid w:val="0069128E"/>
    <w:rsid w:val="006914E1"/>
    <w:rsid w:val="006915CE"/>
    <w:rsid w:val="006916E1"/>
    <w:rsid w:val="00691C80"/>
    <w:rsid w:val="00691CFC"/>
    <w:rsid w:val="006924A4"/>
    <w:rsid w:val="00692F30"/>
    <w:rsid w:val="0069331B"/>
    <w:rsid w:val="006935F9"/>
    <w:rsid w:val="00693B20"/>
    <w:rsid w:val="00694770"/>
    <w:rsid w:val="00695E1E"/>
    <w:rsid w:val="00696E1B"/>
    <w:rsid w:val="00697DA0"/>
    <w:rsid w:val="006A0754"/>
    <w:rsid w:val="006A163E"/>
    <w:rsid w:val="006A16A1"/>
    <w:rsid w:val="006A291D"/>
    <w:rsid w:val="006A2B02"/>
    <w:rsid w:val="006A2F68"/>
    <w:rsid w:val="006A3433"/>
    <w:rsid w:val="006A3C9B"/>
    <w:rsid w:val="006A3FE8"/>
    <w:rsid w:val="006A444C"/>
    <w:rsid w:val="006A475D"/>
    <w:rsid w:val="006A53D3"/>
    <w:rsid w:val="006A6E4E"/>
    <w:rsid w:val="006A7EDD"/>
    <w:rsid w:val="006B0270"/>
    <w:rsid w:val="006B109C"/>
    <w:rsid w:val="006B1A79"/>
    <w:rsid w:val="006B338C"/>
    <w:rsid w:val="006B3AA6"/>
    <w:rsid w:val="006B4955"/>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53DB"/>
    <w:rsid w:val="006F6670"/>
    <w:rsid w:val="006F6910"/>
    <w:rsid w:val="007005C2"/>
    <w:rsid w:val="00701289"/>
    <w:rsid w:val="007026FE"/>
    <w:rsid w:val="00702F41"/>
    <w:rsid w:val="00703D8E"/>
    <w:rsid w:val="00703E73"/>
    <w:rsid w:val="007051A7"/>
    <w:rsid w:val="00707BB1"/>
    <w:rsid w:val="00707F60"/>
    <w:rsid w:val="0071036A"/>
    <w:rsid w:val="007113A9"/>
    <w:rsid w:val="00711971"/>
    <w:rsid w:val="00711AF1"/>
    <w:rsid w:val="00711EC0"/>
    <w:rsid w:val="00712D95"/>
    <w:rsid w:val="00713C7B"/>
    <w:rsid w:val="007147AE"/>
    <w:rsid w:val="00714881"/>
    <w:rsid w:val="00714940"/>
    <w:rsid w:val="00714AF0"/>
    <w:rsid w:val="0071672F"/>
    <w:rsid w:val="00716E26"/>
    <w:rsid w:val="007170DA"/>
    <w:rsid w:val="00720579"/>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4279"/>
    <w:rsid w:val="00734A8A"/>
    <w:rsid w:val="00735195"/>
    <w:rsid w:val="0073730D"/>
    <w:rsid w:val="00737E8C"/>
    <w:rsid w:val="0074104A"/>
    <w:rsid w:val="00742433"/>
    <w:rsid w:val="007429D6"/>
    <w:rsid w:val="00742E88"/>
    <w:rsid w:val="007445AE"/>
    <w:rsid w:val="00745707"/>
    <w:rsid w:val="00745F90"/>
    <w:rsid w:val="007461DC"/>
    <w:rsid w:val="00750B1F"/>
    <w:rsid w:val="00750C01"/>
    <w:rsid w:val="0075169C"/>
    <w:rsid w:val="0075381E"/>
    <w:rsid w:val="00753C21"/>
    <w:rsid w:val="00753F13"/>
    <w:rsid w:val="00754029"/>
    <w:rsid w:val="00754713"/>
    <w:rsid w:val="00754770"/>
    <w:rsid w:val="00754843"/>
    <w:rsid w:val="00754FE2"/>
    <w:rsid w:val="0075506C"/>
    <w:rsid w:val="007572A4"/>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DE"/>
    <w:rsid w:val="00775ABC"/>
    <w:rsid w:val="00776A6A"/>
    <w:rsid w:val="00776ED7"/>
    <w:rsid w:val="00780D96"/>
    <w:rsid w:val="00781249"/>
    <w:rsid w:val="00782910"/>
    <w:rsid w:val="00784078"/>
    <w:rsid w:val="00784485"/>
    <w:rsid w:val="007846B8"/>
    <w:rsid w:val="007852E3"/>
    <w:rsid w:val="00785DC3"/>
    <w:rsid w:val="007869FA"/>
    <w:rsid w:val="0079018F"/>
    <w:rsid w:val="0079057F"/>
    <w:rsid w:val="00791543"/>
    <w:rsid w:val="00791AC4"/>
    <w:rsid w:val="0079213F"/>
    <w:rsid w:val="00792285"/>
    <w:rsid w:val="0079391D"/>
    <w:rsid w:val="00793D09"/>
    <w:rsid w:val="00794BB0"/>
    <w:rsid w:val="00794CF4"/>
    <w:rsid w:val="007950FE"/>
    <w:rsid w:val="007960DB"/>
    <w:rsid w:val="00796437"/>
    <w:rsid w:val="00797724"/>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793"/>
    <w:rsid w:val="007C21A2"/>
    <w:rsid w:val="007C3B40"/>
    <w:rsid w:val="007C4E8A"/>
    <w:rsid w:val="007C5248"/>
    <w:rsid w:val="007C5AC9"/>
    <w:rsid w:val="007C649A"/>
    <w:rsid w:val="007C686C"/>
    <w:rsid w:val="007C6985"/>
    <w:rsid w:val="007C7475"/>
    <w:rsid w:val="007D1586"/>
    <w:rsid w:val="007D1C53"/>
    <w:rsid w:val="007D3850"/>
    <w:rsid w:val="007D3EF8"/>
    <w:rsid w:val="007D4068"/>
    <w:rsid w:val="007D4220"/>
    <w:rsid w:val="007D519A"/>
    <w:rsid w:val="007D52E8"/>
    <w:rsid w:val="007D5493"/>
    <w:rsid w:val="007D63AB"/>
    <w:rsid w:val="007D7719"/>
    <w:rsid w:val="007E0005"/>
    <w:rsid w:val="007E09A6"/>
    <w:rsid w:val="007E0B9E"/>
    <w:rsid w:val="007E20D9"/>
    <w:rsid w:val="007E28E2"/>
    <w:rsid w:val="007E2A48"/>
    <w:rsid w:val="007E31A1"/>
    <w:rsid w:val="007E3BB5"/>
    <w:rsid w:val="007E4083"/>
    <w:rsid w:val="007E451A"/>
    <w:rsid w:val="007E5622"/>
    <w:rsid w:val="007E59AC"/>
    <w:rsid w:val="007E5B96"/>
    <w:rsid w:val="007E5D52"/>
    <w:rsid w:val="007E6332"/>
    <w:rsid w:val="007E6981"/>
    <w:rsid w:val="007F0691"/>
    <w:rsid w:val="007F10FE"/>
    <w:rsid w:val="007F19BF"/>
    <w:rsid w:val="007F21E9"/>
    <w:rsid w:val="007F2DEC"/>
    <w:rsid w:val="007F33B7"/>
    <w:rsid w:val="007F3F96"/>
    <w:rsid w:val="007F421D"/>
    <w:rsid w:val="007F4255"/>
    <w:rsid w:val="007F5208"/>
    <w:rsid w:val="007F56B5"/>
    <w:rsid w:val="007F77BC"/>
    <w:rsid w:val="007F7812"/>
    <w:rsid w:val="007F7F0D"/>
    <w:rsid w:val="008007BA"/>
    <w:rsid w:val="00801905"/>
    <w:rsid w:val="00801BD1"/>
    <w:rsid w:val="00802813"/>
    <w:rsid w:val="00804937"/>
    <w:rsid w:val="00804CCE"/>
    <w:rsid w:val="008059F3"/>
    <w:rsid w:val="008071F7"/>
    <w:rsid w:val="00810309"/>
    <w:rsid w:val="00810B37"/>
    <w:rsid w:val="00810FC3"/>
    <w:rsid w:val="008112D7"/>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630"/>
    <w:rsid w:val="00847FAD"/>
    <w:rsid w:val="008520BF"/>
    <w:rsid w:val="00852A9A"/>
    <w:rsid w:val="00852D60"/>
    <w:rsid w:val="00853D46"/>
    <w:rsid w:val="00853E75"/>
    <w:rsid w:val="008540CE"/>
    <w:rsid w:val="00854CFF"/>
    <w:rsid w:val="00855527"/>
    <w:rsid w:val="00856E19"/>
    <w:rsid w:val="00857BCF"/>
    <w:rsid w:val="00860039"/>
    <w:rsid w:val="00860502"/>
    <w:rsid w:val="0086228F"/>
    <w:rsid w:val="008624F8"/>
    <w:rsid w:val="00863EA1"/>
    <w:rsid w:val="00863EAF"/>
    <w:rsid w:val="0086493E"/>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82143"/>
    <w:rsid w:val="00882AD3"/>
    <w:rsid w:val="00882B2F"/>
    <w:rsid w:val="00883F88"/>
    <w:rsid w:val="0088416F"/>
    <w:rsid w:val="008842AF"/>
    <w:rsid w:val="008846B2"/>
    <w:rsid w:val="0088526D"/>
    <w:rsid w:val="008873C9"/>
    <w:rsid w:val="00887A18"/>
    <w:rsid w:val="008909D5"/>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31BD"/>
    <w:rsid w:val="008B4FFE"/>
    <w:rsid w:val="008B6770"/>
    <w:rsid w:val="008B685C"/>
    <w:rsid w:val="008B6FF4"/>
    <w:rsid w:val="008B7274"/>
    <w:rsid w:val="008B7E68"/>
    <w:rsid w:val="008C0430"/>
    <w:rsid w:val="008C0559"/>
    <w:rsid w:val="008C1472"/>
    <w:rsid w:val="008C1CBF"/>
    <w:rsid w:val="008C1FEE"/>
    <w:rsid w:val="008C2747"/>
    <w:rsid w:val="008C309C"/>
    <w:rsid w:val="008C41BC"/>
    <w:rsid w:val="008C41E6"/>
    <w:rsid w:val="008C4B9F"/>
    <w:rsid w:val="008C55B1"/>
    <w:rsid w:val="008C6C47"/>
    <w:rsid w:val="008C7784"/>
    <w:rsid w:val="008C7901"/>
    <w:rsid w:val="008C7EFB"/>
    <w:rsid w:val="008D1A12"/>
    <w:rsid w:val="008D21C7"/>
    <w:rsid w:val="008D2867"/>
    <w:rsid w:val="008D3137"/>
    <w:rsid w:val="008D5701"/>
    <w:rsid w:val="008D609B"/>
    <w:rsid w:val="008E037E"/>
    <w:rsid w:val="008E04D5"/>
    <w:rsid w:val="008E15FD"/>
    <w:rsid w:val="008E30AF"/>
    <w:rsid w:val="008E317B"/>
    <w:rsid w:val="008E3B3C"/>
    <w:rsid w:val="008E4190"/>
    <w:rsid w:val="008E4874"/>
    <w:rsid w:val="008E700A"/>
    <w:rsid w:val="008E7B6E"/>
    <w:rsid w:val="008F06AB"/>
    <w:rsid w:val="008F07A7"/>
    <w:rsid w:val="008F09B0"/>
    <w:rsid w:val="008F1483"/>
    <w:rsid w:val="008F1A64"/>
    <w:rsid w:val="008F2BC1"/>
    <w:rsid w:val="008F30AF"/>
    <w:rsid w:val="008F3651"/>
    <w:rsid w:val="008F545B"/>
    <w:rsid w:val="008F54B1"/>
    <w:rsid w:val="008F5D04"/>
    <w:rsid w:val="008F5D72"/>
    <w:rsid w:val="008F68FE"/>
    <w:rsid w:val="008F6EEE"/>
    <w:rsid w:val="008F7B67"/>
    <w:rsid w:val="008F7ED5"/>
    <w:rsid w:val="00900F75"/>
    <w:rsid w:val="00901299"/>
    <w:rsid w:val="009021C5"/>
    <w:rsid w:val="00902E9A"/>
    <w:rsid w:val="00903C46"/>
    <w:rsid w:val="00903F11"/>
    <w:rsid w:val="00904730"/>
    <w:rsid w:val="009048D2"/>
    <w:rsid w:val="00904BFE"/>
    <w:rsid w:val="00905C17"/>
    <w:rsid w:val="00905EF6"/>
    <w:rsid w:val="00906975"/>
    <w:rsid w:val="0091137F"/>
    <w:rsid w:val="0091185B"/>
    <w:rsid w:val="0091211E"/>
    <w:rsid w:val="00913320"/>
    <w:rsid w:val="009138D6"/>
    <w:rsid w:val="00914504"/>
    <w:rsid w:val="00914770"/>
    <w:rsid w:val="0091489D"/>
    <w:rsid w:val="00914AAA"/>
    <w:rsid w:val="00915E0A"/>
    <w:rsid w:val="0091609F"/>
    <w:rsid w:val="00916376"/>
    <w:rsid w:val="0091656C"/>
    <w:rsid w:val="0092199F"/>
    <w:rsid w:val="00921A95"/>
    <w:rsid w:val="00921D54"/>
    <w:rsid w:val="009220CF"/>
    <w:rsid w:val="0092231F"/>
    <w:rsid w:val="0092483E"/>
    <w:rsid w:val="00926531"/>
    <w:rsid w:val="00926A02"/>
    <w:rsid w:val="00926DBB"/>
    <w:rsid w:val="00927BCE"/>
    <w:rsid w:val="00927DD2"/>
    <w:rsid w:val="00930B1C"/>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51312"/>
    <w:rsid w:val="009519CE"/>
    <w:rsid w:val="00951B4A"/>
    <w:rsid w:val="00951D33"/>
    <w:rsid w:val="00952E99"/>
    <w:rsid w:val="00952F47"/>
    <w:rsid w:val="00954102"/>
    <w:rsid w:val="009542B6"/>
    <w:rsid w:val="009554D0"/>
    <w:rsid w:val="00955B18"/>
    <w:rsid w:val="00956299"/>
    <w:rsid w:val="009566CF"/>
    <w:rsid w:val="00960731"/>
    <w:rsid w:val="009614BA"/>
    <w:rsid w:val="00962F47"/>
    <w:rsid w:val="009635C9"/>
    <w:rsid w:val="00963728"/>
    <w:rsid w:val="00963C51"/>
    <w:rsid w:val="009649BF"/>
    <w:rsid w:val="0096530C"/>
    <w:rsid w:val="00965A8F"/>
    <w:rsid w:val="00965AC5"/>
    <w:rsid w:val="00965CA2"/>
    <w:rsid w:val="00965D90"/>
    <w:rsid w:val="00966980"/>
    <w:rsid w:val="00966DFC"/>
    <w:rsid w:val="00967938"/>
    <w:rsid w:val="0096796A"/>
    <w:rsid w:val="00970E02"/>
    <w:rsid w:val="0097172F"/>
    <w:rsid w:val="00971C6A"/>
    <w:rsid w:val="00972B10"/>
    <w:rsid w:val="009740C8"/>
    <w:rsid w:val="00974400"/>
    <w:rsid w:val="0097668A"/>
    <w:rsid w:val="00976DF4"/>
    <w:rsid w:val="00977D04"/>
    <w:rsid w:val="00980F99"/>
    <w:rsid w:val="009812D3"/>
    <w:rsid w:val="009817F1"/>
    <w:rsid w:val="00981B4E"/>
    <w:rsid w:val="0098204D"/>
    <w:rsid w:val="009829D4"/>
    <w:rsid w:val="00982D56"/>
    <w:rsid w:val="00983293"/>
    <w:rsid w:val="0098496C"/>
    <w:rsid w:val="009854BA"/>
    <w:rsid w:val="00986D1D"/>
    <w:rsid w:val="00986F81"/>
    <w:rsid w:val="00987DE9"/>
    <w:rsid w:val="009902C4"/>
    <w:rsid w:val="0099048D"/>
    <w:rsid w:val="009908E3"/>
    <w:rsid w:val="00992429"/>
    <w:rsid w:val="009926CE"/>
    <w:rsid w:val="00994A2E"/>
    <w:rsid w:val="00996AE3"/>
    <w:rsid w:val="0099782B"/>
    <w:rsid w:val="009A002A"/>
    <w:rsid w:val="009A026A"/>
    <w:rsid w:val="009A1742"/>
    <w:rsid w:val="009A1E0F"/>
    <w:rsid w:val="009A24C3"/>
    <w:rsid w:val="009A3CCF"/>
    <w:rsid w:val="009A3DF7"/>
    <w:rsid w:val="009A418F"/>
    <w:rsid w:val="009A4C59"/>
    <w:rsid w:val="009A50C1"/>
    <w:rsid w:val="009A561F"/>
    <w:rsid w:val="009A5850"/>
    <w:rsid w:val="009A611C"/>
    <w:rsid w:val="009A6E07"/>
    <w:rsid w:val="009A774D"/>
    <w:rsid w:val="009B0506"/>
    <w:rsid w:val="009B1187"/>
    <w:rsid w:val="009B11D3"/>
    <w:rsid w:val="009B1E72"/>
    <w:rsid w:val="009B246F"/>
    <w:rsid w:val="009B2CB8"/>
    <w:rsid w:val="009B332E"/>
    <w:rsid w:val="009B35C8"/>
    <w:rsid w:val="009B54B9"/>
    <w:rsid w:val="009B581C"/>
    <w:rsid w:val="009B65DE"/>
    <w:rsid w:val="009B73AF"/>
    <w:rsid w:val="009B766C"/>
    <w:rsid w:val="009C2F34"/>
    <w:rsid w:val="009C4ABC"/>
    <w:rsid w:val="009C6549"/>
    <w:rsid w:val="009C665A"/>
    <w:rsid w:val="009C6D32"/>
    <w:rsid w:val="009C76FD"/>
    <w:rsid w:val="009C7A39"/>
    <w:rsid w:val="009D0A9C"/>
    <w:rsid w:val="009D1786"/>
    <w:rsid w:val="009D1A26"/>
    <w:rsid w:val="009D1E04"/>
    <w:rsid w:val="009D1FCC"/>
    <w:rsid w:val="009D2CBB"/>
    <w:rsid w:val="009D46A0"/>
    <w:rsid w:val="009D47A4"/>
    <w:rsid w:val="009D4D12"/>
    <w:rsid w:val="009D693A"/>
    <w:rsid w:val="009D6CCF"/>
    <w:rsid w:val="009D6F4E"/>
    <w:rsid w:val="009D795D"/>
    <w:rsid w:val="009E041B"/>
    <w:rsid w:val="009E1C9E"/>
    <w:rsid w:val="009E22DE"/>
    <w:rsid w:val="009E2D15"/>
    <w:rsid w:val="009E2ECC"/>
    <w:rsid w:val="009E3066"/>
    <w:rsid w:val="009E3DD3"/>
    <w:rsid w:val="009E422B"/>
    <w:rsid w:val="009E4827"/>
    <w:rsid w:val="009E4B0D"/>
    <w:rsid w:val="009E536D"/>
    <w:rsid w:val="009E53BD"/>
    <w:rsid w:val="009E58CA"/>
    <w:rsid w:val="009E5BFE"/>
    <w:rsid w:val="009E5E85"/>
    <w:rsid w:val="009E61AC"/>
    <w:rsid w:val="009E69D2"/>
    <w:rsid w:val="009E6B11"/>
    <w:rsid w:val="009F1B58"/>
    <w:rsid w:val="009F3EBA"/>
    <w:rsid w:val="009F4118"/>
    <w:rsid w:val="009F43A9"/>
    <w:rsid w:val="009F4409"/>
    <w:rsid w:val="009F49BB"/>
    <w:rsid w:val="009F523D"/>
    <w:rsid w:val="009F5CE6"/>
    <w:rsid w:val="009F7B7C"/>
    <w:rsid w:val="009F7DFD"/>
    <w:rsid w:val="00A001FD"/>
    <w:rsid w:val="00A00699"/>
    <w:rsid w:val="00A02809"/>
    <w:rsid w:val="00A02BCE"/>
    <w:rsid w:val="00A031A0"/>
    <w:rsid w:val="00A03ED4"/>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1EA"/>
    <w:rsid w:val="00A2398C"/>
    <w:rsid w:val="00A23D14"/>
    <w:rsid w:val="00A242E2"/>
    <w:rsid w:val="00A24521"/>
    <w:rsid w:val="00A250E2"/>
    <w:rsid w:val="00A256E2"/>
    <w:rsid w:val="00A25F30"/>
    <w:rsid w:val="00A264A9"/>
    <w:rsid w:val="00A27A9D"/>
    <w:rsid w:val="00A30E8E"/>
    <w:rsid w:val="00A3181F"/>
    <w:rsid w:val="00A32B66"/>
    <w:rsid w:val="00A33275"/>
    <w:rsid w:val="00A338E1"/>
    <w:rsid w:val="00A342AB"/>
    <w:rsid w:val="00A34472"/>
    <w:rsid w:val="00A351B6"/>
    <w:rsid w:val="00A355EA"/>
    <w:rsid w:val="00A36901"/>
    <w:rsid w:val="00A36FFD"/>
    <w:rsid w:val="00A3724C"/>
    <w:rsid w:val="00A37755"/>
    <w:rsid w:val="00A40CDC"/>
    <w:rsid w:val="00A41121"/>
    <w:rsid w:val="00A432E7"/>
    <w:rsid w:val="00A43347"/>
    <w:rsid w:val="00A44185"/>
    <w:rsid w:val="00A44212"/>
    <w:rsid w:val="00A44F36"/>
    <w:rsid w:val="00A469C8"/>
    <w:rsid w:val="00A46A83"/>
    <w:rsid w:val="00A46AF4"/>
    <w:rsid w:val="00A46F1D"/>
    <w:rsid w:val="00A46F52"/>
    <w:rsid w:val="00A5002B"/>
    <w:rsid w:val="00A50C05"/>
    <w:rsid w:val="00A516B5"/>
    <w:rsid w:val="00A51D8F"/>
    <w:rsid w:val="00A520F9"/>
    <w:rsid w:val="00A52AB2"/>
    <w:rsid w:val="00A53902"/>
    <w:rsid w:val="00A53E0D"/>
    <w:rsid w:val="00A5699C"/>
    <w:rsid w:val="00A57AE0"/>
    <w:rsid w:val="00A61F2A"/>
    <w:rsid w:val="00A61F8F"/>
    <w:rsid w:val="00A61FDE"/>
    <w:rsid w:val="00A62CFB"/>
    <w:rsid w:val="00A62EF4"/>
    <w:rsid w:val="00A64DE1"/>
    <w:rsid w:val="00A65D0A"/>
    <w:rsid w:val="00A663DE"/>
    <w:rsid w:val="00A72D31"/>
    <w:rsid w:val="00A737E0"/>
    <w:rsid w:val="00A74DD1"/>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E4A"/>
    <w:rsid w:val="00A95AE2"/>
    <w:rsid w:val="00A95C19"/>
    <w:rsid w:val="00A9747D"/>
    <w:rsid w:val="00AA00E2"/>
    <w:rsid w:val="00AA07A4"/>
    <w:rsid w:val="00AA0942"/>
    <w:rsid w:val="00AA1C25"/>
    <w:rsid w:val="00AA1D71"/>
    <w:rsid w:val="00AA20D5"/>
    <w:rsid w:val="00AA2FF1"/>
    <w:rsid w:val="00AA41E7"/>
    <w:rsid w:val="00AA4546"/>
    <w:rsid w:val="00AA5DF2"/>
    <w:rsid w:val="00AA6986"/>
    <w:rsid w:val="00AA7B1F"/>
    <w:rsid w:val="00AB1268"/>
    <w:rsid w:val="00AB1D71"/>
    <w:rsid w:val="00AB22C6"/>
    <w:rsid w:val="00AB2CB3"/>
    <w:rsid w:val="00AB3016"/>
    <w:rsid w:val="00AB3231"/>
    <w:rsid w:val="00AB39BA"/>
    <w:rsid w:val="00AB4718"/>
    <w:rsid w:val="00AB4F90"/>
    <w:rsid w:val="00AB5740"/>
    <w:rsid w:val="00AB61D5"/>
    <w:rsid w:val="00AB6A23"/>
    <w:rsid w:val="00AB6A42"/>
    <w:rsid w:val="00AB6DE5"/>
    <w:rsid w:val="00AC162D"/>
    <w:rsid w:val="00AC17BC"/>
    <w:rsid w:val="00AC18FC"/>
    <w:rsid w:val="00AC1BE2"/>
    <w:rsid w:val="00AC1E8E"/>
    <w:rsid w:val="00AC2E4D"/>
    <w:rsid w:val="00AC3D5F"/>
    <w:rsid w:val="00AC551E"/>
    <w:rsid w:val="00AC5D8E"/>
    <w:rsid w:val="00AC7BE9"/>
    <w:rsid w:val="00AC7F9A"/>
    <w:rsid w:val="00AD01E0"/>
    <w:rsid w:val="00AD097B"/>
    <w:rsid w:val="00AD09C3"/>
    <w:rsid w:val="00AD17B1"/>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853"/>
    <w:rsid w:val="00AF4BD5"/>
    <w:rsid w:val="00AF589D"/>
    <w:rsid w:val="00AF5D31"/>
    <w:rsid w:val="00AF5E0E"/>
    <w:rsid w:val="00AF6310"/>
    <w:rsid w:val="00AF6EFC"/>
    <w:rsid w:val="00AF79E4"/>
    <w:rsid w:val="00B00091"/>
    <w:rsid w:val="00B01645"/>
    <w:rsid w:val="00B01754"/>
    <w:rsid w:val="00B02B4C"/>
    <w:rsid w:val="00B047CC"/>
    <w:rsid w:val="00B048DE"/>
    <w:rsid w:val="00B061A7"/>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E7F"/>
    <w:rsid w:val="00B34508"/>
    <w:rsid w:val="00B3496B"/>
    <w:rsid w:val="00B36062"/>
    <w:rsid w:val="00B37B40"/>
    <w:rsid w:val="00B37E3D"/>
    <w:rsid w:val="00B40040"/>
    <w:rsid w:val="00B404C0"/>
    <w:rsid w:val="00B41914"/>
    <w:rsid w:val="00B4310D"/>
    <w:rsid w:val="00B431AB"/>
    <w:rsid w:val="00B44552"/>
    <w:rsid w:val="00B44C98"/>
    <w:rsid w:val="00B453CB"/>
    <w:rsid w:val="00B45B88"/>
    <w:rsid w:val="00B45C7E"/>
    <w:rsid w:val="00B45DAD"/>
    <w:rsid w:val="00B46F34"/>
    <w:rsid w:val="00B478D7"/>
    <w:rsid w:val="00B479CA"/>
    <w:rsid w:val="00B505E1"/>
    <w:rsid w:val="00B51AD9"/>
    <w:rsid w:val="00B53983"/>
    <w:rsid w:val="00B545B6"/>
    <w:rsid w:val="00B55046"/>
    <w:rsid w:val="00B551B7"/>
    <w:rsid w:val="00B554C4"/>
    <w:rsid w:val="00B5564C"/>
    <w:rsid w:val="00B559BA"/>
    <w:rsid w:val="00B5630B"/>
    <w:rsid w:val="00B567A0"/>
    <w:rsid w:val="00B56A4E"/>
    <w:rsid w:val="00B57119"/>
    <w:rsid w:val="00B57FC5"/>
    <w:rsid w:val="00B6176A"/>
    <w:rsid w:val="00B61EF9"/>
    <w:rsid w:val="00B62405"/>
    <w:rsid w:val="00B63A7D"/>
    <w:rsid w:val="00B64FAD"/>
    <w:rsid w:val="00B65ED7"/>
    <w:rsid w:val="00B6649A"/>
    <w:rsid w:val="00B66DBC"/>
    <w:rsid w:val="00B66EB1"/>
    <w:rsid w:val="00B677EB"/>
    <w:rsid w:val="00B678D0"/>
    <w:rsid w:val="00B7161C"/>
    <w:rsid w:val="00B716F7"/>
    <w:rsid w:val="00B718CE"/>
    <w:rsid w:val="00B71CBA"/>
    <w:rsid w:val="00B72FD0"/>
    <w:rsid w:val="00B73002"/>
    <w:rsid w:val="00B736F6"/>
    <w:rsid w:val="00B73944"/>
    <w:rsid w:val="00B751EC"/>
    <w:rsid w:val="00B75FFF"/>
    <w:rsid w:val="00B76828"/>
    <w:rsid w:val="00B77C2C"/>
    <w:rsid w:val="00B77D09"/>
    <w:rsid w:val="00B82087"/>
    <w:rsid w:val="00B82D9D"/>
    <w:rsid w:val="00B83653"/>
    <w:rsid w:val="00B85510"/>
    <w:rsid w:val="00B85FD9"/>
    <w:rsid w:val="00B86534"/>
    <w:rsid w:val="00B86A4C"/>
    <w:rsid w:val="00B872F8"/>
    <w:rsid w:val="00B903D6"/>
    <w:rsid w:val="00B906E7"/>
    <w:rsid w:val="00B91514"/>
    <w:rsid w:val="00B935D7"/>
    <w:rsid w:val="00B9368C"/>
    <w:rsid w:val="00B940EF"/>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1375"/>
    <w:rsid w:val="00BC47DA"/>
    <w:rsid w:val="00BC598A"/>
    <w:rsid w:val="00BC59D9"/>
    <w:rsid w:val="00BC61BD"/>
    <w:rsid w:val="00BC6A15"/>
    <w:rsid w:val="00BC7162"/>
    <w:rsid w:val="00BC7E59"/>
    <w:rsid w:val="00BD0311"/>
    <w:rsid w:val="00BD140D"/>
    <w:rsid w:val="00BD1563"/>
    <w:rsid w:val="00BD32E6"/>
    <w:rsid w:val="00BD3433"/>
    <w:rsid w:val="00BD632E"/>
    <w:rsid w:val="00BD77FF"/>
    <w:rsid w:val="00BE07B7"/>
    <w:rsid w:val="00BE09B4"/>
    <w:rsid w:val="00BE2552"/>
    <w:rsid w:val="00BE390A"/>
    <w:rsid w:val="00BE3A66"/>
    <w:rsid w:val="00BE438C"/>
    <w:rsid w:val="00BE4417"/>
    <w:rsid w:val="00BE441A"/>
    <w:rsid w:val="00BE4964"/>
    <w:rsid w:val="00BE580B"/>
    <w:rsid w:val="00BE5BE3"/>
    <w:rsid w:val="00BF07D6"/>
    <w:rsid w:val="00BF0BBA"/>
    <w:rsid w:val="00BF192E"/>
    <w:rsid w:val="00BF2FDA"/>
    <w:rsid w:val="00BF3C8B"/>
    <w:rsid w:val="00BF4079"/>
    <w:rsid w:val="00BF7CBD"/>
    <w:rsid w:val="00BF7FC3"/>
    <w:rsid w:val="00C00651"/>
    <w:rsid w:val="00C021E7"/>
    <w:rsid w:val="00C028DB"/>
    <w:rsid w:val="00C07AA2"/>
    <w:rsid w:val="00C07C79"/>
    <w:rsid w:val="00C110E8"/>
    <w:rsid w:val="00C11D3C"/>
    <w:rsid w:val="00C11EA3"/>
    <w:rsid w:val="00C12B6F"/>
    <w:rsid w:val="00C12F4C"/>
    <w:rsid w:val="00C136DB"/>
    <w:rsid w:val="00C13986"/>
    <w:rsid w:val="00C15CC0"/>
    <w:rsid w:val="00C1753D"/>
    <w:rsid w:val="00C1766B"/>
    <w:rsid w:val="00C2129F"/>
    <w:rsid w:val="00C2287E"/>
    <w:rsid w:val="00C22C0A"/>
    <w:rsid w:val="00C2377E"/>
    <w:rsid w:val="00C23FE7"/>
    <w:rsid w:val="00C254D0"/>
    <w:rsid w:val="00C25854"/>
    <w:rsid w:val="00C25D7A"/>
    <w:rsid w:val="00C260C0"/>
    <w:rsid w:val="00C262BF"/>
    <w:rsid w:val="00C26A42"/>
    <w:rsid w:val="00C26BD7"/>
    <w:rsid w:val="00C27731"/>
    <w:rsid w:val="00C279DB"/>
    <w:rsid w:val="00C27E05"/>
    <w:rsid w:val="00C30055"/>
    <w:rsid w:val="00C301BE"/>
    <w:rsid w:val="00C30A65"/>
    <w:rsid w:val="00C31F2F"/>
    <w:rsid w:val="00C320BB"/>
    <w:rsid w:val="00C32FB2"/>
    <w:rsid w:val="00C33082"/>
    <w:rsid w:val="00C3318D"/>
    <w:rsid w:val="00C3427F"/>
    <w:rsid w:val="00C34AAB"/>
    <w:rsid w:val="00C34B9E"/>
    <w:rsid w:val="00C4002D"/>
    <w:rsid w:val="00C40E42"/>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325"/>
    <w:rsid w:val="00C56A45"/>
    <w:rsid w:val="00C60D8D"/>
    <w:rsid w:val="00C6188C"/>
    <w:rsid w:val="00C619FD"/>
    <w:rsid w:val="00C61EF2"/>
    <w:rsid w:val="00C62666"/>
    <w:rsid w:val="00C62899"/>
    <w:rsid w:val="00C62BAA"/>
    <w:rsid w:val="00C64E72"/>
    <w:rsid w:val="00C66C04"/>
    <w:rsid w:val="00C67087"/>
    <w:rsid w:val="00C70B85"/>
    <w:rsid w:val="00C70C2F"/>
    <w:rsid w:val="00C718E5"/>
    <w:rsid w:val="00C71FB1"/>
    <w:rsid w:val="00C72117"/>
    <w:rsid w:val="00C72402"/>
    <w:rsid w:val="00C72483"/>
    <w:rsid w:val="00C72B9F"/>
    <w:rsid w:val="00C734B8"/>
    <w:rsid w:val="00C73840"/>
    <w:rsid w:val="00C739C3"/>
    <w:rsid w:val="00C7414D"/>
    <w:rsid w:val="00C75756"/>
    <w:rsid w:val="00C7742C"/>
    <w:rsid w:val="00C80578"/>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60BD"/>
    <w:rsid w:val="00C96ACB"/>
    <w:rsid w:val="00C96BA5"/>
    <w:rsid w:val="00C97D2D"/>
    <w:rsid w:val="00CA116B"/>
    <w:rsid w:val="00CA141D"/>
    <w:rsid w:val="00CA1996"/>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21"/>
    <w:rsid w:val="00CD0F5A"/>
    <w:rsid w:val="00CD1EB4"/>
    <w:rsid w:val="00CD4012"/>
    <w:rsid w:val="00CD44BD"/>
    <w:rsid w:val="00CD4676"/>
    <w:rsid w:val="00CD60E9"/>
    <w:rsid w:val="00CD682D"/>
    <w:rsid w:val="00CD6C59"/>
    <w:rsid w:val="00CD73CA"/>
    <w:rsid w:val="00CD7549"/>
    <w:rsid w:val="00CE0D0E"/>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33E"/>
    <w:rsid w:val="00CF1BA3"/>
    <w:rsid w:val="00CF2BC6"/>
    <w:rsid w:val="00CF2D2A"/>
    <w:rsid w:val="00CF44ED"/>
    <w:rsid w:val="00CF575E"/>
    <w:rsid w:val="00CF5A55"/>
    <w:rsid w:val="00CF68B4"/>
    <w:rsid w:val="00CF778E"/>
    <w:rsid w:val="00D0139E"/>
    <w:rsid w:val="00D01953"/>
    <w:rsid w:val="00D0195B"/>
    <w:rsid w:val="00D020B0"/>
    <w:rsid w:val="00D02AB3"/>
    <w:rsid w:val="00D02BD7"/>
    <w:rsid w:val="00D02EF1"/>
    <w:rsid w:val="00D0389E"/>
    <w:rsid w:val="00D03A97"/>
    <w:rsid w:val="00D03F31"/>
    <w:rsid w:val="00D045D4"/>
    <w:rsid w:val="00D051E9"/>
    <w:rsid w:val="00D06891"/>
    <w:rsid w:val="00D068B1"/>
    <w:rsid w:val="00D06FBB"/>
    <w:rsid w:val="00D07223"/>
    <w:rsid w:val="00D077D5"/>
    <w:rsid w:val="00D07C73"/>
    <w:rsid w:val="00D07EB5"/>
    <w:rsid w:val="00D100A2"/>
    <w:rsid w:val="00D1196E"/>
    <w:rsid w:val="00D12115"/>
    <w:rsid w:val="00D12A18"/>
    <w:rsid w:val="00D13966"/>
    <w:rsid w:val="00D14CDB"/>
    <w:rsid w:val="00D1565D"/>
    <w:rsid w:val="00D158F0"/>
    <w:rsid w:val="00D15C5E"/>
    <w:rsid w:val="00D15F3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4870"/>
    <w:rsid w:val="00D34CF9"/>
    <w:rsid w:val="00D3554D"/>
    <w:rsid w:val="00D35841"/>
    <w:rsid w:val="00D36D64"/>
    <w:rsid w:val="00D37212"/>
    <w:rsid w:val="00D375D9"/>
    <w:rsid w:val="00D40286"/>
    <w:rsid w:val="00D40BE7"/>
    <w:rsid w:val="00D41BAF"/>
    <w:rsid w:val="00D44995"/>
    <w:rsid w:val="00D46CDF"/>
    <w:rsid w:val="00D47667"/>
    <w:rsid w:val="00D51F94"/>
    <w:rsid w:val="00D52A22"/>
    <w:rsid w:val="00D53FEE"/>
    <w:rsid w:val="00D553F0"/>
    <w:rsid w:val="00D60414"/>
    <w:rsid w:val="00D609D1"/>
    <w:rsid w:val="00D60C97"/>
    <w:rsid w:val="00D60E66"/>
    <w:rsid w:val="00D60FDC"/>
    <w:rsid w:val="00D61F84"/>
    <w:rsid w:val="00D631B2"/>
    <w:rsid w:val="00D6383B"/>
    <w:rsid w:val="00D64AC9"/>
    <w:rsid w:val="00D65AE2"/>
    <w:rsid w:val="00D65FE6"/>
    <w:rsid w:val="00D67603"/>
    <w:rsid w:val="00D678B7"/>
    <w:rsid w:val="00D67A19"/>
    <w:rsid w:val="00D70F26"/>
    <w:rsid w:val="00D72F2B"/>
    <w:rsid w:val="00D73610"/>
    <w:rsid w:val="00D762CB"/>
    <w:rsid w:val="00D769CD"/>
    <w:rsid w:val="00D76DDA"/>
    <w:rsid w:val="00D775DE"/>
    <w:rsid w:val="00D77FD2"/>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5AAB"/>
    <w:rsid w:val="00D95ADA"/>
    <w:rsid w:val="00D96F16"/>
    <w:rsid w:val="00D97D86"/>
    <w:rsid w:val="00DA14F1"/>
    <w:rsid w:val="00DA15F4"/>
    <w:rsid w:val="00DA300A"/>
    <w:rsid w:val="00DA3C2F"/>
    <w:rsid w:val="00DA4878"/>
    <w:rsid w:val="00DA4F4A"/>
    <w:rsid w:val="00DA501C"/>
    <w:rsid w:val="00DA6924"/>
    <w:rsid w:val="00DA6955"/>
    <w:rsid w:val="00DA6D06"/>
    <w:rsid w:val="00DA71DE"/>
    <w:rsid w:val="00DA7E5C"/>
    <w:rsid w:val="00DB00CF"/>
    <w:rsid w:val="00DB0309"/>
    <w:rsid w:val="00DB0CB2"/>
    <w:rsid w:val="00DB0D98"/>
    <w:rsid w:val="00DB187A"/>
    <w:rsid w:val="00DB236D"/>
    <w:rsid w:val="00DB2529"/>
    <w:rsid w:val="00DB25DC"/>
    <w:rsid w:val="00DB2DFE"/>
    <w:rsid w:val="00DB345A"/>
    <w:rsid w:val="00DB3850"/>
    <w:rsid w:val="00DB3A2E"/>
    <w:rsid w:val="00DB5221"/>
    <w:rsid w:val="00DB59FB"/>
    <w:rsid w:val="00DB6037"/>
    <w:rsid w:val="00DB7128"/>
    <w:rsid w:val="00DB7AF3"/>
    <w:rsid w:val="00DC0AE2"/>
    <w:rsid w:val="00DC0DBC"/>
    <w:rsid w:val="00DC12D3"/>
    <w:rsid w:val="00DC1A1F"/>
    <w:rsid w:val="00DC1BD0"/>
    <w:rsid w:val="00DC1D98"/>
    <w:rsid w:val="00DC1E8E"/>
    <w:rsid w:val="00DC21ED"/>
    <w:rsid w:val="00DC4347"/>
    <w:rsid w:val="00DC4E13"/>
    <w:rsid w:val="00DC5FC4"/>
    <w:rsid w:val="00DC630F"/>
    <w:rsid w:val="00DC6393"/>
    <w:rsid w:val="00DC6AF9"/>
    <w:rsid w:val="00DD1A28"/>
    <w:rsid w:val="00DD255D"/>
    <w:rsid w:val="00DD27AD"/>
    <w:rsid w:val="00DD2B43"/>
    <w:rsid w:val="00DD4715"/>
    <w:rsid w:val="00DD50A6"/>
    <w:rsid w:val="00DD6001"/>
    <w:rsid w:val="00DD69AD"/>
    <w:rsid w:val="00DD741A"/>
    <w:rsid w:val="00DD7550"/>
    <w:rsid w:val="00DD7B5D"/>
    <w:rsid w:val="00DE142C"/>
    <w:rsid w:val="00DE1623"/>
    <w:rsid w:val="00DE24F8"/>
    <w:rsid w:val="00DE5181"/>
    <w:rsid w:val="00DE5219"/>
    <w:rsid w:val="00DE55B7"/>
    <w:rsid w:val="00DE58E4"/>
    <w:rsid w:val="00DE5B60"/>
    <w:rsid w:val="00DE608F"/>
    <w:rsid w:val="00DE6505"/>
    <w:rsid w:val="00DE699C"/>
    <w:rsid w:val="00DE71B7"/>
    <w:rsid w:val="00DE738F"/>
    <w:rsid w:val="00DE7D53"/>
    <w:rsid w:val="00DF12E0"/>
    <w:rsid w:val="00DF2982"/>
    <w:rsid w:val="00DF3E32"/>
    <w:rsid w:val="00DF4484"/>
    <w:rsid w:val="00DF5187"/>
    <w:rsid w:val="00DF66D6"/>
    <w:rsid w:val="00DF6931"/>
    <w:rsid w:val="00DF70BA"/>
    <w:rsid w:val="00DF7A07"/>
    <w:rsid w:val="00DF7AB0"/>
    <w:rsid w:val="00DF7E8E"/>
    <w:rsid w:val="00E00F2D"/>
    <w:rsid w:val="00E0143F"/>
    <w:rsid w:val="00E01AD9"/>
    <w:rsid w:val="00E023CF"/>
    <w:rsid w:val="00E0253B"/>
    <w:rsid w:val="00E0330C"/>
    <w:rsid w:val="00E037D0"/>
    <w:rsid w:val="00E04164"/>
    <w:rsid w:val="00E04CBB"/>
    <w:rsid w:val="00E055CF"/>
    <w:rsid w:val="00E0677B"/>
    <w:rsid w:val="00E06ED2"/>
    <w:rsid w:val="00E073E4"/>
    <w:rsid w:val="00E07476"/>
    <w:rsid w:val="00E07724"/>
    <w:rsid w:val="00E07C4F"/>
    <w:rsid w:val="00E102C2"/>
    <w:rsid w:val="00E10A07"/>
    <w:rsid w:val="00E10E74"/>
    <w:rsid w:val="00E10FE7"/>
    <w:rsid w:val="00E116EC"/>
    <w:rsid w:val="00E121CA"/>
    <w:rsid w:val="00E122D1"/>
    <w:rsid w:val="00E1254C"/>
    <w:rsid w:val="00E125BD"/>
    <w:rsid w:val="00E12841"/>
    <w:rsid w:val="00E12D8D"/>
    <w:rsid w:val="00E12F6F"/>
    <w:rsid w:val="00E142D4"/>
    <w:rsid w:val="00E146B1"/>
    <w:rsid w:val="00E148EF"/>
    <w:rsid w:val="00E1501F"/>
    <w:rsid w:val="00E15F3B"/>
    <w:rsid w:val="00E16102"/>
    <w:rsid w:val="00E16BCC"/>
    <w:rsid w:val="00E17721"/>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B65"/>
    <w:rsid w:val="00E361BD"/>
    <w:rsid w:val="00E36D21"/>
    <w:rsid w:val="00E36EB4"/>
    <w:rsid w:val="00E379C0"/>
    <w:rsid w:val="00E37C53"/>
    <w:rsid w:val="00E402C1"/>
    <w:rsid w:val="00E40A7D"/>
    <w:rsid w:val="00E412F7"/>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4B58"/>
    <w:rsid w:val="00E563D8"/>
    <w:rsid w:val="00E60018"/>
    <w:rsid w:val="00E61F5B"/>
    <w:rsid w:val="00E62596"/>
    <w:rsid w:val="00E62854"/>
    <w:rsid w:val="00E62ABC"/>
    <w:rsid w:val="00E62D91"/>
    <w:rsid w:val="00E6319C"/>
    <w:rsid w:val="00E64251"/>
    <w:rsid w:val="00E643C0"/>
    <w:rsid w:val="00E64858"/>
    <w:rsid w:val="00E66F65"/>
    <w:rsid w:val="00E675BD"/>
    <w:rsid w:val="00E67C96"/>
    <w:rsid w:val="00E704D7"/>
    <w:rsid w:val="00E7118C"/>
    <w:rsid w:val="00E71C8A"/>
    <w:rsid w:val="00E71CFD"/>
    <w:rsid w:val="00E7256F"/>
    <w:rsid w:val="00E7336C"/>
    <w:rsid w:val="00E753A5"/>
    <w:rsid w:val="00E758D3"/>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5A81"/>
    <w:rsid w:val="00E86160"/>
    <w:rsid w:val="00E87DC7"/>
    <w:rsid w:val="00E90A89"/>
    <w:rsid w:val="00E90FA6"/>
    <w:rsid w:val="00E90FC1"/>
    <w:rsid w:val="00E911D5"/>
    <w:rsid w:val="00E9143F"/>
    <w:rsid w:val="00E91483"/>
    <w:rsid w:val="00E91A0E"/>
    <w:rsid w:val="00E9388A"/>
    <w:rsid w:val="00E9408C"/>
    <w:rsid w:val="00E94177"/>
    <w:rsid w:val="00E9417D"/>
    <w:rsid w:val="00E94BCC"/>
    <w:rsid w:val="00E957D5"/>
    <w:rsid w:val="00E959E4"/>
    <w:rsid w:val="00E95CF4"/>
    <w:rsid w:val="00E96059"/>
    <w:rsid w:val="00E96B92"/>
    <w:rsid w:val="00E97352"/>
    <w:rsid w:val="00EA0608"/>
    <w:rsid w:val="00EA1C2C"/>
    <w:rsid w:val="00EA23E0"/>
    <w:rsid w:val="00EA3A9A"/>
    <w:rsid w:val="00EA3E5D"/>
    <w:rsid w:val="00EA41B1"/>
    <w:rsid w:val="00EA4528"/>
    <w:rsid w:val="00EA54BA"/>
    <w:rsid w:val="00EA758A"/>
    <w:rsid w:val="00EB04D2"/>
    <w:rsid w:val="00EB081A"/>
    <w:rsid w:val="00EB0AC3"/>
    <w:rsid w:val="00EB0B83"/>
    <w:rsid w:val="00EB0E09"/>
    <w:rsid w:val="00EB1342"/>
    <w:rsid w:val="00EB1FB5"/>
    <w:rsid w:val="00EB3535"/>
    <w:rsid w:val="00EB3719"/>
    <w:rsid w:val="00EB3950"/>
    <w:rsid w:val="00EB5457"/>
    <w:rsid w:val="00EB5B65"/>
    <w:rsid w:val="00EB6973"/>
    <w:rsid w:val="00EB6D4F"/>
    <w:rsid w:val="00EC0F31"/>
    <w:rsid w:val="00EC159F"/>
    <w:rsid w:val="00EC22FB"/>
    <w:rsid w:val="00EC2505"/>
    <w:rsid w:val="00EC2E0B"/>
    <w:rsid w:val="00EC4027"/>
    <w:rsid w:val="00EC4342"/>
    <w:rsid w:val="00EC44E6"/>
    <w:rsid w:val="00EC4740"/>
    <w:rsid w:val="00EC5620"/>
    <w:rsid w:val="00EC59D2"/>
    <w:rsid w:val="00EC5F73"/>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196F"/>
    <w:rsid w:val="00EF1DF1"/>
    <w:rsid w:val="00EF24E5"/>
    <w:rsid w:val="00EF2989"/>
    <w:rsid w:val="00EF2FE7"/>
    <w:rsid w:val="00EF397A"/>
    <w:rsid w:val="00EF3A7D"/>
    <w:rsid w:val="00EF5765"/>
    <w:rsid w:val="00EF5B45"/>
    <w:rsid w:val="00EF5F70"/>
    <w:rsid w:val="00EF7174"/>
    <w:rsid w:val="00F00562"/>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1330"/>
    <w:rsid w:val="00F11AF7"/>
    <w:rsid w:val="00F11BFF"/>
    <w:rsid w:val="00F11CA9"/>
    <w:rsid w:val="00F11D8A"/>
    <w:rsid w:val="00F12765"/>
    <w:rsid w:val="00F1328D"/>
    <w:rsid w:val="00F139A8"/>
    <w:rsid w:val="00F1411A"/>
    <w:rsid w:val="00F14D44"/>
    <w:rsid w:val="00F15993"/>
    <w:rsid w:val="00F15A1E"/>
    <w:rsid w:val="00F15C9A"/>
    <w:rsid w:val="00F16002"/>
    <w:rsid w:val="00F16317"/>
    <w:rsid w:val="00F17067"/>
    <w:rsid w:val="00F17082"/>
    <w:rsid w:val="00F20324"/>
    <w:rsid w:val="00F20506"/>
    <w:rsid w:val="00F20F4D"/>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3082"/>
    <w:rsid w:val="00F44B81"/>
    <w:rsid w:val="00F45ABE"/>
    <w:rsid w:val="00F4693D"/>
    <w:rsid w:val="00F46D61"/>
    <w:rsid w:val="00F501B9"/>
    <w:rsid w:val="00F52444"/>
    <w:rsid w:val="00F52A0A"/>
    <w:rsid w:val="00F53179"/>
    <w:rsid w:val="00F543F4"/>
    <w:rsid w:val="00F547C5"/>
    <w:rsid w:val="00F549B9"/>
    <w:rsid w:val="00F54D97"/>
    <w:rsid w:val="00F5527F"/>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464B"/>
    <w:rsid w:val="00F849B6"/>
    <w:rsid w:val="00F862CF"/>
    <w:rsid w:val="00F874F2"/>
    <w:rsid w:val="00F87662"/>
    <w:rsid w:val="00F92103"/>
    <w:rsid w:val="00F928CD"/>
    <w:rsid w:val="00F92CDF"/>
    <w:rsid w:val="00F93022"/>
    <w:rsid w:val="00F940A3"/>
    <w:rsid w:val="00F95151"/>
    <w:rsid w:val="00F95BA3"/>
    <w:rsid w:val="00F9623B"/>
    <w:rsid w:val="00F963AC"/>
    <w:rsid w:val="00FA044D"/>
    <w:rsid w:val="00FA1378"/>
    <w:rsid w:val="00FA23B7"/>
    <w:rsid w:val="00FA3023"/>
    <w:rsid w:val="00FA35CC"/>
    <w:rsid w:val="00FA42E8"/>
    <w:rsid w:val="00FA7286"/>
    <w:rsid w:val="00FA74D7"/>
    <w:rsid w:val="00FA7B48"/>
    <w:rsid w:val="00FB02F2"/>
    <w:rsid w:val="00FB2A18"/>
    <w:rsid w:val="00FB4043"/>
    <w:rsid w:val="00FB40C1"/>
    <w:rsid w:val="00FB4ED5"/>
    <w:rsid w:val="00FB5BE9"/>
    <w:rsid w:val="00FB6639"/>
    <w:rsid w:val="00FB67A6"/>
    <w:rsid w:val="00FB685E"/>
    <w:rsid w:val="00FB7ABB"/>
    <w:rsid w:val="00FC00FC"/>
    <w:rsid w:val="00FC273A"/>
    <w:rsid w:val="00FC2E48"/>
    <w:rsid w:val="00FC3069"/>
    <w:rsid w:val="00FC31E3"/>
    <w:rsid w:val="00FC40A4"/>
    <w:rsid w:val="00FC4A09"/>
    <w:rsid w:val="00FC6948"/>
    <w:rsid w:val="00FC7E7C"/>
    <w:rsid w:val="00FC7F3D"/>
    <w:rsid w:val="00FC7FB8"/>
    <w:rsid w:val="00FD0FDA"/>
    <w:rsid w:val="00FD1657"/>
    <w:rsid w:val="00FD1A1A"/>
    <w:rsid w:val="00FD267F"/>
    <w:rsid w:val="00FD2DBB"/>
    <w:rsid w:val="00FD4DBD"/>
    <w:rsid w:val="00FD546F"/>
    <w:rsid w:val="00FD6352"/>
    <w:rsid w:val="00FD69AB"/>
    <w:rsid w:val="00FD73A7"/>
    <w:rsid w:val="00FE0AF7"/>
    <w:rsid w:val="00FE152A"/>
    <w:rsid w:val="00FE27EC"/>
    <w:rsid w:val="00FF09CA"/>
    <w:rsid w:val="00FF1DB0"/>
    <w:rsid w:val="00FF2580"/>
    <w:rsid w:val="00FF2694"/>
    <w:rsid w:val="00FF2850"/>
    <w:rsid w:val="00FF3796"/>
    <w:rsid w:val="00FF5812"/>
    <w:rsid w:val="00FF5BB4"/>
    <w:rsid w:val="00FF5F64"/>
    <w:rsid w:val="00FF63EE"/>
    <w:rsid w:val="00FF6FCF"/>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Normal Indent"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21"/>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link w:val="NormalIndentChar"/>
    <w:qFormat/>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uiPriority w:val="39"/>
    <w:rsid w:val="00B906E7"/>
    <w:pPr>
      <w:tabs>
        <w:tab w:val="right" w:pos="9629"/>
      </w:tabs>
      <w:ind w:left="1600"/>
    </w:pPr>
  </w:style>
  <w:style w:type="character" w:customStyle="1" w:styleId="FootnoteTextChar">
    <w:name w:val="Footnote Text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4"/>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4"/>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4"/>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4"/>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4"/>
      </w:numPr>
      <w:spacing w:after="120"/>
    </w:pPr>
    <w:rPr>
      <w:rFonts w:eastAsia="Arial"/>
      <w:lang w:eastAsia="en-AU"/>
    </w:rPr>
  </w:style>
  <w:style w:type="numbering" w:customStyle="1" w:styleId="ListItemsLDS">
    <w:name w:val="List_Items_LDS"/>
    <w:uiPriority w:val="99"/>
    <w:rsid w:val="008C7EFB"/>
    <w:pPr>
      <w:numPr>
        <w:numId w:val="25"/>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28"/>
      </w:numPr>
      <w:spacing w:after="120"/>
    </w:pPr>
    <w:rPr>
      <w:rFonts w:eastAsia="Arial"/>
      <w:lang w:eastAsia="en-AU"/>
    </w:rPr>
  </w:style>
  <w:style w:type="paragraph" w:customStyle="1" w:styleId="RedHeading1">
    <w:name w:val="Red Heading 1"/>
    <w:basedOn w:val="Normal"/>
    <w:semiHidden/>
    <w:rsid w:val="00BE438C"/>
    <w:pPr>
      <w:numPr>
        <w:numId w:val="29"/>
      </w:numPr>
      <w:spacing w:after="240"/>
    </w:pPr>
    <w:rPr>
      <w:rFonts w:cs="Times New Roman"/>
      <w:sz w:val="19"/>
      <w:lang w:eastAsia="en-AU"/>
    </w:rPr>
  </w:style>
  <w:style w:type="paragraph" w:customStyle="1" w:styleId="RedHeading2">
    <w:name w:val="Red Heading 2"/>
    <w:basedOn w:val="Normal"/>
    <w:semiHidden/>
    <w:rsid w:val="00BE438C"/>
    <w:pPr>
      <w:numPr>
        <w:ilvl w:val="1"/>
        <w:numId w:val="29"/>
      </w:numPr>
      <w:spacing w:after="240"/>
    </w:pPr>
    <w:rPr>
      <w:rFonts w:cs="Times New Roman"/>
      <w:sz w:val="19"/>
      <w:lang w:eastAsia="en-AU"/>
    </w:rPr>
  </w:style>
  <w:style w:type="paragraph" w:customStyle="1" w:styleId="RedHeading3">
    <w:name w:val="Red Heading 3"/>
    <w:basedOn w:val="Normal"/>
    <w:semiHidden/>
    <w:rsid w:val="00BE438C"/>
    <w:pPr>
      <w:numPr>
        <w:ilvl w:val="2"/>
        <w:numId w:val="29"/>
      </w:numPr>
      <w:spacing w:after="240"/>
    </w:pPr>
    <w:rPr>
      <w:rFonts w:cs="Times New Roman"/>
      <w:sz w:val="19"/>
      <w:lang w:eastAsia="en-AU"/>
    </w:rPr>
  </w:style>
  <w:style w:type="paragraph" w:customStyle="1" w:styleId="RedHeading4">
    <w:name w:val="Red Heading 4"/>
    <w:basedOn w:val="Normal"/>
    <w:semiHidden/>
    <w:rsid w:val="00BE438C"/>
    <w:pPr>
      <w:numPr>
        <w:ilvl w:val="3"/>
        <w:numId w:val="29"/>
      </w:numPr>
      <w:spacing w:after="240"/>
    </w:pPr>
    <w:rPr>
      <w:rFonts w:cs="Times New Roman"/>
      <w:sz w:val="19"/>
      <w:lang w:eastAsia="en-AU"/>
    </w:rPr>
  </w:style>
  <w:style w:type="paragraph" w:customStyle="1" w:styleId="RedHeading5">
    <w:name w:val="Red Heading 5"/>
    <w:basedOn w:val="Normal"/>
    <w:semiHidden/>
    <w:rsid w:val="00BE438C"/>
    <w:pPr>
      <w:numPr>
        <w:ilvl w:val="4"/>
        <w:numId w:val="29"/>
      </w:numPr>
      <w:spacing w:after="240"/>
    </w:pPr>
    <w:rPr>
      <w:rFonts w:cs="Times New Roman"/>
      <w:sz w:val="19"/>
      <w:lang w:eastAsia="en-AU"/>
    </w:rPr>
  </w:style>
  <w:style w:type="paragraph" w:customStyle="1" w:styleId="RedHeading6">
    <w:name w:val="Red Heading 6"/>
    <w:basedOn w:val="Normal"/>
    <w:semiHidden/>
    <w:rsid w:val="00BE438C"/>
    <w:pPr>
      <w:numPr>
        <w:ilvl w:val="5"/>
        <w:numId w:val="29"/>
      </w:numPr>
      <w:spacing w:after="240"/>
    </w:pPr>
    <w:rPr>
      <w:rFonts w:cs="Times New Roman"/>
      <w:sz w:val="19"/>
      <w:lang w:eastAsia="en-AU"/>
    </w:rPr>
  </w:style>
  <w:style w:type="paragraph" w:customStyle="1" w:styleId="RedHeading7">
    <w:name w:val="Red Heading 7"/>
    <w:basedOn w:val="Normal"/>
    <w:semiHidden/>
    <w:rsid w:val="00BE438C"/>
    <w:pPr>
      <w:numPr>
        <w:ilvl w:val="6"/>
        <w:numId w:val="29"/>
      </w:numPr>
      <w:spacing w:after="240"/>
    </w:pPr>
    <w:rPr>
      <w:rFonts w:cs="Times New Roman"/>
      <w:sz w:val="19"/>
      <w:lang w:eastAsia="en-AU"/>
    </w:rPr>
  </w:style>
  <w:style w:type="paragraph" w:customStyle="1" w:styleId="RedHeading8">
    <w:name w:val="Red Heading 8"/>
    <w:basedOn w:val="Normal"/>
    <w:semiHidden/>
    <w:rsid w:val="00BE438C"/>
    <w:pPr>
      <w:numPr>
        <w:ilvl w:val="7"/>
        <w:numId w:val="29"/>
      </w:numPr>
      <w:spacing w:after="240"/>
    </w:pPr>
    <w:rPr>
      <w:rFonts w:cs="Times New Roman"/>
      <w:sz w:val="19"/>
      <w:lang w:eastAsia="en-AU"/>
    </w:rPr>
  </w:style>
  <w:style w:type="paragraph" w:customStyle="1" w:styleId="RedHeading9">
    <w:name w:val="Red Heading 9"/>
    <w:basedOn w:val="Normal"/>
    <w:semiHidden/>
    <w:rsid w:val="00BE438C"/>
    <w:pPr>
      <w:numPr>
        <w:ilvl w:val="8"/>
        <w:numId w:val="29"/>
      </w:numPr>
      <w:spacing w:after="240"/>
    </w:pPr>
    <w:rPr>
      <w:rFonts w:cs="Times New Roman"/>
      <w:sz w:val="19"/>
      <w:lang w:eastAsia="en-AU"/>
    </w:rPr>
  </w:style>
  <w:style w:type="character" w:customStyle="1" w:styleId="NormalIndentChar">
    <w:name w:val="Normal Indent Char"/>
    <w:link w:val="NormalIndent"/>
    <w:rsid w:val="00D045D4"/>
    <w:rPr>
      <w:rFonts w:ascii="Arial" w:hAnsi="Arial" w:cs="Arial"/>
      <w:lang w:eastAsia="en-US"/>
    </w:rPr>
  </w:style>
  <w:style w:type="paragraph" w:customStyle="1" w:styleId="Schedule">
    <w:name w:val="Schedule"/>
    <w:basedOn w:val="Normal"/>
    <w:next w:val="ScheduleHeading"/>
    <w:qFormat/>
    <w:rsid w:val="00D045D4"/>
    <w:pPr>
      <w:keepNext/>
      <w:numPr>
        <w:numId w:val="32"/>
      </w:numPr>
      <w:spacing w:before="200" w:line="288" w:lineRule="auto"/>
    </w:pPr>
    <w:rPr>
      <w:rFonts w:ascii="Arial Bold" w:hAnsi="Arial Bold" w:cs="Times New Roman"/>
      <w:b/>
      <w:sz w:val="22"/>
    </w:rPr>
  </w:style>
  <w:style w:type="paragraph" w:customStyle="1" w:styleId="ScheduleHeading">
    <w:name w:val="Schedule Heading"/>
    <w:basedOn w:val="Normal"/>
    <w:next w:val="Schedule1"/>
    <w:qFormat/>
    <w:rsid w:val="00D045D4"/>
    <w:pPr>
      <w:keepNext/>
      <w:numPr>
        <w:ilvl w:val="1"/>
        <w:numId w:val="32"/>
      </w:numPr>
      <w:spacing w:before="160" w:line="288" w:lineRule="auto"/>
      <w:outlineLvl w:val="1"/>
    </w:pPr>
    <w:rPr>
      <w:rFonts w:cs="Times New Roman"/>
      <w:b/>
      <w:sz w:val="22"/>
    </w:rPr>
  </w:style>
  <w:style w:type="paragraph" w:customStyle="1" w:styleId="Schedule1">
    <w:name w:val="Schedule 1"/>
    <w:basedOn w:val="Normal"/>
    <w:next w:val="Schedule2"/>
    <w:qFormat/>
    <w:rsid w:val="00D045D4"/>
    <w:pPr>
      <w:keepNext/>
      <w:numPr>
        <w:ilvl w:val="2"/>
        <w:numId w:val="32"/>
      </w:numPr>
      <w:spacing w:before="200" w:line="288" w:lineRule="auto"/>
    </w:pPr>
    <w:rPr>
      <w:rFonts w:cs="Times New Roman"/>
      <w:b/>
      <w:sz w:val="22"/>
    </w:rPr>
  </w:style>
  <w:style w:type="paragraph" w:customStyle="1" w:styleId="Schedule2">
    <w:name w:val="Schedule 2"/>
    <w:basedOn w:val="Normal"/>
    <w:next w:val="NormalIndent"/>
    <w:qFormat/>
    <w:rsid w:val="00D045D4"/>
    <w:pPr>
      <w:keepNext/>
      <w:numPr>
        <w:ilvl w:val="3"/>
        <w:numId w:val="32"/>
      </w:numPr>
      <w:spacing w:before="160" w:line="288" w:lineRule="auto"/>
    </w:pPr>
    <w:rPr>
      <w:rFonts w:cs="Times New Roman"/>
      <w:b/>
      <w:sz w:val="21"/>
    </w:rPr>
  </w:style>
  <w:style w:type="paragraph" w:customStyle="1" w:styleId="Schedule3">
    <w:name w:val="Schedule 3"/>
    <w:basedOn w:val="Normal"/>
    <w:qFormat/>
    <w:rsid w:val="00D045D4"/>
    <w:pPr>
      <w:numPr>
        <w:ilvl w:val="4"/>
        <w:numId w:val="32"/>
      </w:numPr>
      <w:spacing w:before="100" w:line="288" w:lineRule="auto"/>
    </w:pPr>
    <w:rPr>
      <w:rFonts w:cs="Times New Roman"/>
    </w:rPr>
  </w:style>
  <w:style w:type="paragraph" w:customStyle="1" w:styleId="Schedule4">
    <w:name w:val="Schedule 4"/>
    <w:basedOn w:val="Normal"/>
    <w:qFormat/>
    <w:rsid w:val="00D045D4"/>
    <w:pPr>
      <w:numPr>
        <w:ilvl w:val="5"/>
        <w:numId w:val="32"/>
      </w:numPr>
      <w:spacing w:before="100" w:line="288" w:lineRule="auto"/>
    </w:pPr>
    <w:rPr>
      <w:rFonts w:cs="Times New Roman"/>
    </w:rPr>
  </w:style>
  <w:style w:type="paragraph" w:customStyle="1" w:styleId="Schedule5">
    <w:name w:val="Schedule 5"/>
    <w:basedOn w:val="Normal"/>
    <w:qFormat/>
    <w:rsid w:val="00D045D4"/>
    <w:pPr>
      <w:numPr>
        <w:ilvl w:val="6"/>
        <w:numId w:val="32"/>
      </w:numPr>
      <w:spacing w:before="100" w:line="288" w:lineRule="auto"/>
    </w:pPr>
    <w:rPr>
      <w:rFonts w:cs="Times New Roman"/>
    </w:rPr>
  </w:style>
  <w:style w:type="paragraph" w:customStyle="1" w:styleId="Schedule6">
    <w:name w:val="Schedule 6"/>
    <w:basedOn w:val="Normal"/>
    <w:qFormat/>
    <w:rsid w:val="00D045D4"/>
    <w:pPr>
      <w:numPr>
        <w:ilvl w:val="7"/>
        <w:numId w:val="32"/>
      </w:numPr>
      <w:spacing w:before="100" w:line="288" w:lineRule="auto"/>
    </w:pPr>
    <w:rPr>
      <w:rFonts w:cs="Times New Roman"/>
    </w:rPr>
  </w:style>
  <w:style w:type="paragraph" w:customStyle="1" w:styleId="AllensHeading1">
    <w:name w:val="Allens Heading 1"/>
    <w:basedOn w:val="Normal"/>
    <w:next w:val="AllensHeading2"/>
    <w:qFormat/>
    <w:rsid w:val="008C7784"/>
    <w:pPr>
      <w:keepNext/>
      <w:numPr>
        <w:numId w:val="33"/>
      </w:numPr>
      <w:spacing w:before="200" w:line="288" w:lineRule="auto"/>
      <w:outlineLvl w:val="0"/>
    </w:pPr>
    <w:rPr>
      <w:rFonts w:cs="Times New Roman"/>
      <w:b/>
      <w:sz w:val="22"/>
    </w:rPr>
  </w:style>
  <w:style w:type="paragraph" w:customStyle="1" w:styleId="AllensHeading2">
    <w:name w:val="Allens Heading 2"/>
    <w:basedOn w:val="Normal"/>
    <w:next w:val="NormalIndent"/>
    <w:qFormat/>
    <w:rsid w:val="008C7784"/>
    <w:pPr>
      <w:keepNext/>
      <w:numPr>
        <w:ilvl w:val="1"/>
        <w:numId w:val="33"/>
      </w:numPr>
      <w:spacing w:before="160" w:line="288" w:lineRule="auto"/>
      <w:outlineLvl w:val="1"/>
    </w:pPr>
    <w:rPr>
      <w:rFonts w:cs="Times New Roman"/>
      <w:b/>
      <w:sz w:val="21"/>
    </w:rPr>
  </w:style>
  <w:style w:type="paragraph" w:customStyle="1" w:styleId="AllensHeading3">
    <w:name w:val="Allens Heading 3"/>
    <w:basedOn w:val="Normal"/>
    <w:qFormat/>
    <w:rsid w:val="008C7784"/>
    <w:pPr>
      <w:numPr>
        <w:ilvl w:val="2"/>
        <w:numId w:val="33"/>
      </w:numPr>
      <w:spacing w:before="100" w:line="288" w:lineRule="auto"/>
    </w:pPr>
    <w:rPr>
      <w:rFonts w:cs="Times New Roman"/>
    </w:rPr>
  </w:style>
  <w:style w:type="paragraph" w:customStyle="1" w:styleId="AllensHeading4">
    <w:name w:val="Allens Heading 4"/>
    <w:basedOn w:val="Normal"/>
    <w:qFormat/>
    <w:rsid w:val="008C7784"/>
    <w:pPr>
      <w:numPr>
        <w:ilvl w:val="3"/>
        <w:numId w:val="33"/>
      </w:numPr>
      <w:spacing w:before="100" w:line="288" w:lineRule="auto"/>
    </w:pPr>
    <w:rPr>
      <w:rFonts w:cs="Times New Roman"/>
    </w:rPr>
  </w:style>
  <w:style w:type="paragraph" w:customStyle="1" w:styleId="AllensHeading5">
    <w:name w:val="Allens Heading 5"/>
    <w:basedOn w:val="Normal"/>
    <w:qFormat/>
    <w:rsid w:val="008C7784"/>
    <w:pPr>
      <w:numPr>
        <w:ilvl w:val="4"/>
        <w:numId w:val="33"/>
      </w:numPr>
      <w:spacing w:before="100" w:line="288" w:lineRule="auto"/>
    </w:pPr>
    <w:rPr>
      <w:rFonts w:cs="Times New Roman"/>
    </w:rPr>
  </w:style>
  <w:style w:type="paragraph" w:customStyle="1" w:styleId="AllensHeading6">
    <w:name w:val="Allens Heading 6"/>
    <w:basedOn w:val="Normal"/>
    <w:qFormat/>
    <w:rsid w:val="008C7784"/>
    <w:pPr>
      <w:numPr>
        <w:ilvl w:val="5"/>
        <w:numId w:val="33"/>
      </w:numPr>
      <w:spacing w:before="100" w:line="288" w:lineRule="auto"/>
    </w:pPr>
    <w:rPr>
      <w:rFonts w:cs="Times New Roman"/>
    </w:rPr>
  </w:style>
  <w:style w:type="paragraph" w:customStyle="1" w:styleId="DefinitionL1">
    <w:name w:val="Definition L1"/>
    <w:basedOn w:val="Normal"/>
    <w:link w:val="DefinitionL1Char"/>
    <w:uiPriority w:val="3"/>
    <w:qFormat/>
    <w:rsid w:val="0008604A"/>
    <w:pPr>
      <w:numPr>
        <w:numId w:val="34"/>
      </w:numPr>
      <w:spacing w:after="120" w:line="240" w:lineRule="atLeast"/>
      <w:outlineLvl w:val="0"/>
    </w:pPr>
    <w:rPr>
      <w:rFonts w:cs="Angsana New"/>
      <w:szCs w:val="22"/>
      <w:lang w:eastAsia="zh-CN" w:bidi="th-TH"/>
    </w:rPr>
  </w:style>
  <w:style w:type="paragraph" w:customStyle="1" w:styleId="DefinitionL2">
    <w:name w:val="Definition L2"/>
    <w:basedOn w:val="Normal"/>
    <w:uiPriority w:val="3"/>
    <w:qFormat/>
    <w:rsid w:val="0008604A"/>
    <w:pPr>
      <w:numPr>
        <w:ilvl w:val="1"/>
        <w:numId w:val="34"/>
      </w:numPr>
      <w:spacing w:after="120" w:line="240" w:lineRule="atLeast"/>
      <w:outlineLvl w:val="1"/>
    </w:pPr>
    <w:rPr>
      <w:rFonts w:cs="Angsana New"/>
      <w:szCs w:val="22"/>
      <w:lang w:eastAsia="zh-CN" w:bidi="th-TH"/>
    </w:rPr>
  </w:style>
  <w:style w:type="paragraph" w:customStyle="1" w:styleId="DefinitionL3">
    <w:name w:val="Definition L3"/>
    <w:basedOn w:val="Normal"/>
    <w:uiPriority w:val="3"/>
    <w:qFormat/>
    <w:rsid w:val="0008604A"/>
    <w:pPr>
      <w:numPr>
        <w:ilvl w:val="2"/>
        <w:numId w:val="34"/>
      </w:numPr>
      <w:spacing w:after="120" w:line="240" w:lineRule="atLeast"/>
      <w:outlineLvl w:val="2"/>
    </w:pPr>
    <w:rPr>
      <w:rFonts w:cs="Angsana New"/>
      <w:szCs w:val="22"/>
      <w:lang w:eastAsia="zh-CN" w:bidi="th-TH"/>
    </w:rPr>
  </w:style>
  <w:style w:type="numbering" w:customStyle="1" w:styleId="Definition">
    <w:name w:val="Definition"/>
    <w:uiPriority w:val="99"/>
    <w:rsid w:val="0008604A"/>
    <w:pPr>
      <w:numPr>
        <w:numId w:val="35"/>
      </w:numPr>
    </w:pPr>
  </w:style>
  <w:style w:type="paragraph" w:customStyle="1" w:styleId="DefinitionL4">
    <w:name w:val="Definition L4"/>
    <w:basedOn w:val="Normal"/>
    <w:uiPriority w:val="3"/>
    <w:qFormat/>
    <w:rsid w:val="0008604A"/>
    <w:pPr>
      <w:numPr>
        <w:ilvl w:val="3"/>
        <w:numId w:val="34"/>
      </w:numPr>
      <w:spacing w:after="120" w:line="240" w:lineRule="atLeast"/>
      <w:outlineLvl w:val="3"/>
    </w:pPr>
    <w:rPr>
      <w:rFonts w:cs="Angsana New"/>
      <w:szCs w:val="22"/>
      <w:lang w:eastAsia="zh-CN" w:bidi="th-TH"/>
    </w:rPr>
  </w:style>
  <w:style w:type="paragraph" w:customStyle="1" w:styleId="DefinitionL5">
    <w:name w:val="Definition L5"/>
    <w:basedOn w:val="Normal"/>
    <w:uiPriority w:val="3"/>
    <w:qFormat/>
    <w:rsid w:val="0008604A"/>
    <w:pPr>
      <w:numPr>
        <w:ilvl w:val="4"/>
        <w:numId w:val="34"/>
      </w:numPr>
      <w:spacing w:after="120" w:line="240" w:lineRule="atLeast"/>
      <w:outlineLvl w:val="4"/>
    </w:pPr>
    <w:rPr>
      <w:rFonts w:cs="Angsana New"/>
      <w:szCs w:val="22"/>
      <w:lang w:eastAsia="zh-CN" w:bidi="th-TH"/>
    </w:rPr>
  </w:style>
  <w:style w:type="paragraph" w:customStyle="1" w:styleId="DefinitionL6">
    <w:name w:val="Definition L6"/>
    <w:basedOn w:val="Normal"/>
    <w:uiPriority w:val="3"/>
    <w:qFormat/>
    <w:rsid w:val="0008604A"/>
    <w:pPr>
      <w:numPr>
        <w:ilvl w:val="5"/>
        <w:numId w:val="34"/>
      </w:numPr>
      <w:spacing w:after="120" w:line="240" w:lineRule="atLeast"/>
      <w:outlineLvl w:val="5"/>
    </w:pPr>
    <w:rPr>
      <w:rFonts w:cs="Angsana New"/>
      <w:szCs w:val="22"/>
      <w:lang w:eastAsia="zh-CN" w:bidi="th-TH"/>
    </w:rPr>
  </w:style>
  <w:style w:type="paragraph" w:customStyle="1" w:styleId="DefinitionL7">
    <w:name w:val="Definition L7"/>
    <w:basedOn w:val="Normal"/>
    <w:uiPriority w:val="3"/>
    <w:unhideWhenUsed/>
    <w:qFormat/>
    <w:rsid w:val="0008604A"/>
    <w:pPr>
      <w:numPr>
        <w:ilvl w:val="6"/>
        <w:numId w:val="34"/>
      </w:numPr>
      <w:spacing w:after="120" w:line="240" w:lineRule="atLeast"/>
      <w:outlineLvl w:val="6"/>
    </w:pPr>
    <w:rPr>
      <w:rFonts w:cs="Angsana New"/>
      <w:szCs w:val="22"/>
      <w:lang w:eastAsia="zh-CN" w:bidi="th-TH"/>
    </w:rPr>
  </w:style>
  <w:style w:type="paragraph" w:customStyle="1" w:styleId="DefinitionL8">
    <w:name w:val="Definition L8"/>
    <w:basedOn w:val="Normal"/>
    <w:uiPriority w:val="3"/>
    <w:unhideWhenUsed/>
    <w:qFormat/>
    <w:rsid w:val="0008604A"/>
    <w:pPr>
      <w:numPr>
        <w:ilvl w:val="7"/>
        <w:numId w:val="34"/>
      </w:numPr>
      <w:spacing w:after="120" w:line="240" w:lineRule="atLeast"/>
      <w:outlineLvl w:val="7"/>
    </w:pPr>
    <w:rPr>
      <w:rFonts w:cs="Angsana New"/>
      <w:szCs w:val="22"/>
      <w:lang w:eastAsia="zh-CN" w:bidi="th-TH"/>
    </w:rPr>
  </w:style>
  <w:style w:type="paragraph" w:customStyle="1" w:styleId="DefinitionL9">
    <w:name w:val="Definition L9"/>
    <w:basedOn w:val="Normal"/>
    <w:uiPriority w:val="3"/>
    <w:unhideWhenUsed/>
    <w:qFormat/>
    <w:rsid w:val="0008604A"/>
    <w:pPr>
      <w:numPr>
        <w:ilvl w:val="8"/>
        <w:numId w:val="34"/>
      </w:numPr>
      <w:spacing w:after="120" w:line="240" w:lineRule="atLeast"/>
      <w:outlineLvl w:val="8"/>
    </w:pPr>
    <w:rPr>
      <w:rFonts w:cs="Angsana New"/>
      <w:szCs w:val="22"/>
      <w:lang w:eastAsia="zh-CN" w:bidi="th-TH"/>
    </w:rPr>
  </w:style>
  <w:style w:type="character" w:customStyle="1" w:styleId="DefinitionL1Char">
    <w:name w:val="Definition L1 Char"/>
    <w:basedOn w:val="DefaultParagraphFont"/>
    <w:link w:val="DefinitionL1"/>
    <w:uiPriority w:val="3"/>
    <w:rsid w:val="0008604A"/>
    <w:rPr>
      <w:rFonts w:ascii="Arial" w:hAnsi="Arial" w:cs="Angsana New"/>
      <w:szCs w:val="22"/>
      <w:lang w:bidi="th-TH"/>
    </w:rPr>
  </w:style>
  <w:style w:type="paragraph" w:customStyle="1" w:styleId="MELegal1">
    <w:name w:val="ME Legal 1"/>
    <w:basedOn w:val="Normal"/>
    <w:next w:val="Normal"/>
    <w:qFormat/>
    <w:rsid w:val="007E5D52"/>
    <w:pPr>
      <w:keepNext/>
      <w:numPr>
        <w:numId w:val="36"/>
      </w:numPr>
      <w:spacing w:before="480" w:after="60" w:line="240" w:lineRule="atLeast"/>
      <w:outlineLvl w:val="0"/>
    </w:pPr>
    <w:rPr>
      <w:rFonts w:eastAsia="PMingLiU" w:cs="Angsana New"/>
      <w:spacing w:val="-6"/>
      <w:sz w:val="28"/>
      <w:szCs w:val="22"/>
      <w:lang w:eastAsia="zh-CN" w:bidi="th-TH"/>
    </w:rPr>
  </w:style>
  <w:style w:type="paragraph" w:customStyle="1" w:styleId="MELegal2">
    <w:name w:val="ME Legal 2"/>
    <w:basedOn w:val="Normal"/>
    <w:next w:val="Normal"/>
    <w:link w:val="MELegal2Char"/>
    <w:qFormat/>
    <w:rsid w:val="007E5D52"/>
    <w:pPr>
      <w:keepNext/>
      <w:numPr>
        <w:ilvl w:val="1"/>
        <w:numId w:val="36"/>
      </w:numPr>
      <w:spacing w:before="240" w:after="120" w:line="240" w:lineRule="atLeast"/>
      <w:outlineLvl w:val="1"/>
    </w:pPr>
    <w:rPr>
      <w:rFonts w:ascii="Arial Bold" w:eastAsia="PMingLiU" w:hAnsi="Arial Bold" w:cs="Angsana New"/>
      <w:b/>
      <w:spacing w:val="-6"/>
      <w:sz w:val="22"/>
      <w:szCs w:val="22"/>
      <w:lang w:eastAsia="zh-CN" w:bidi="th-TH"/>
    </w:rPr>
  </w:style>
  <w:style w:type="paragraph" w:customStyle="1" w:styleId="MELegal3">
    <w:name w:val="ME Legal 3"/>
    <w:basedOn w:val="Normal"/>
    <w:link w:val="MELegal3Char"/>
    <w:qFormat/>
    <w:rsid w:val="007E5D52"/>
    <w:pPr>
      <w:numPr>
        <w:ilvl w:val="2"/>
        <w:numId w:val="36"/>
      </w:numPr>
      <w:spacing w:after="120" w:line="240" w:lineRule="atLeast"/>
      <w:outlineLvl w:val="2"/>
    </w:pPr>
    <w:rPr>
      <w:rFonts w:eastAsia="PMingLiU" w:cs="Angsana New"/>
      <w:szCs w:val="22"/>
      <w:lang w:eastAsia="zh-CN" w:bidi="th-TH"/>
    </w:rPr>
  </w:style>
  <w:style w:type="paragraph" w:customStyle="1" w:styleId="MELegal4">
    <w:name w:val="ME Legal 4"/>
    <w:basedOn w:val="Normal"/>
    <w:link w:val="MELegal4Char"/>
    <w:qFormat/>
    <w:rsid w:val="007E5D52"/>
    <w:pPr>
      <w:numPr>
        <w:ilvl w:val="3"/>
        <w:numId w:val="36"/>
      </w:numPr>
      <w:spacing w:after="120" w:line="240" w:lineRule="atLeast"/>
      <w:outlineLvl w:val="3"/>
    </w:pPr>
    <w:rPr>
      <w:rFonts w:eastAsia="PMingLiU" w:cs="Angsana New"/>
      <w:szCs w:val="22"/>
      <w:lang w:eastAsia="zh-CN" w:bidi="th-TH"/>
    </w:rPr>
  </w:style>
  <w:style w:type="paragraph" w:customStyle="1" w:styleId="MELegal5">
    <w:name w:val="ME Legal 5"/>
    <w:basedOn w:val="Normal"/>
    <w:qFormat/>
    <w:rsid w:val="007E5D52"/>
    <w:pPr>
      <w:numPr>
        <w:ilvl w:val="4"/>
        <w:numId w:val="36"/>
      </w:numPr>
      <w:spacing w:after="120" w:line="240" w:lineRule="atLeast"/>
      <w:outlineLvl w:val="4"/>
    </w:pPr>
    <w:rPr>
      <w:rFonts w:eastAsia="PMingLiU" w:cs="Angsana New"/>
      <w:szCs w:val="22"/>
      <w:lang w:eastAsia="zh-CN" w:bidi="th-TH"/>
    </w:rPr>
  </w:style>
  <w:style w:type="paragraph" w:customStyle="1" w:styleId="MELegal6">
    <w:name w:val="ME Legal 6"/>
    <w:basedOn w:val="Normal"/>
    <w:qFormat/>
    <w:rsid w:val="007E5D52"/>
    <w:pPr>
      <w:numPr>
        <w:ilvl w:val="5"/>
        <w:numId w:val="36"/>
      </w:numPr>
      <w:spacing w:after="120" w:line="240" w:lineRule="atLeast"/>
      <w:outlineLvl w:val="5"/>
    </w:pPr>
    <w:rPr>
      <w:rFonts w:eastAsia="PMingLiU" w:cs="Angsana New"/>
      <w:szCs w:val="22"/>
      <w:lang w:eastAsia="zh-CN" w:bidi="th-TH"/>
    </w:rPr>
  </w:style>
  <w:style w:type="paragraph" w:customStyle="1" w:styleId="MELegal7">
    <w:name w:val="ME Legal 7"/>
    <w:basedOn w:val="MELegal1"/>
    <w:qFormat/>
    <w:rsid w:val="007E5D52"/>
    <w:pPr>
      <w:keepNext w:val="0"/>
      <w:numPr>
        <w:ilvl w:val="6"/>
      </w:numPr>
      <w:spacing w:before="0" w:after="120"/>
    </w:pPr>
    <w:rPr>
      <w:sz w:val="20"/>
    </w:rPr>
  </w:style>
  <w:style w:type="paragraph" w:customStyle="1" w:styleId="MELegal8">
    <w:name w:val="ME Legal 8"/>
    <w:basedOn w:val="MELegal7"/>
    <w:qFormat/>
    <w:rsid w:val="007E5D52"/>
    <w:pPr>
      <w:numPr>
        <w:ilvl w:val="7"/>
      </w:numPr>
    </w:pPr>
  </w:style>
  <w:style w:type="paragraph" w:customStyle="1" w:styleId="MELegal9">
    <w:name w:val="ME Legal 9"/>
    <w:basedOn w:val="MELegal8"/>
    <w:qFormat/>
    <w:rsid w:val="007E5D52"/>
    <w:pPr>
      <w:numPr>
        <w:ilvl w:val="8"/>
      </w:numPr>
    </w:pPr>
  </w:style>
  <w:style w:type="character" w:customStyle="1" w:styleId="MELegal4Char">
    <w:name w:val="ME Legal 4 Char"/>
    <w:basedOn w:val="DefaultParagraphFont"/>
    <w:link w:val="MELegal4"/>
    <w:rsid w:val="007E5D52"/>
    <w:rPr>
      <w:rFonts w:ascii="Arial" w:eastAsia="PMingLiU" w:hAnsi="Arial" w:cs="Angsana New"/>
      <w:szCs w:val="22"/>
      <w:lang w:bidi="th-TH"/>
    </w:rPr>
  </w:style>
  <w:style w:type="character" w:customStyle="1" w:styleId="MELegal3Char">
    <w:name w:val="ME Legal 3 Char"/>
    <w:basedOn w:val="DefaultParagraphFont"/>
    <w:link w:val="MELegal3"/>
    <w:rsid w:val="007E5D52"/>
    <w:rPr>
      <w:rFonts w:ascii="Arial" w:eastAsia="PMingLiU" w:hAnsi="Arial" w:cs="Angsana New"/>
      <w:szCs w:val="22"/>
      <w:lang w:bidi="th-TH"/>
    </w:rPr>
  </w:style>
  <w:style w:type="character" w:customStyle="1" w:styleId="MELegal2Char">
    <w:name w:val="ME Legal 2 Char"/>
    <w:basedOn w:val="DefaultParagraphFont"/>
    <w:link w:val="MELegal2"/>
    <w:locked/>
    <w:rsid w:val="007E5D52"/>
    <w:rPr>
      <w:rFonts w:ascii="Arial Bold" w:eastAsia="PMingLiU" w:hAnsi="Arial Bold" w:cs="Angsana New"/>
      <w:b/>
      <w:spacing w:val="-6"/>
      <w:sz w:val="22"/>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3453">
      <w:bodyDiv w:val="1"/>
      <w:marLeft w:val="0"/>
      <w:marRight w:val="0"/>
      <w:marTop w:val="0"/>
      <w:marBottom w:val="0"/>
      <w:divBdr>
        <w:top w:val="none" w:sz="0" w:space="0" w:color="auto"/>
        <w:left w:val="none" w:sz="0" w:space="0" w:color="auto"/>
        <w:bottom w:val="none" w:sz="0" w:space="0" w:color="auto"/>
        <w:right w:val="none" w:sz="0" w:space="0" w:color="auto"/>
      </w:divBdr>
    </w:div>
    <w:div w:id="80488409">
      <w:bodyDiv w:val="1"/>
      <w:marLeft w:val="0"/>
      <w:marRight w:val="0"/>
      <w:marTop w:val="0"/>
      <w:marBottom w:val="0"/>
      <w:divBdr>
        <w:top w:val="none" w:sz="0" w:space="0" w:color="auto"/>
        <w:left w:val="none" w:sz="0" w:space="0" w:color="auto"/>
        <w:bottom w:val="none" w:sz="0" w:space="0" w:color="auto"/>
        <w:right w:val="none" w:sz="0" w:space="0" w:color="auto"/>
      </w:divBdr>
    </w:div>
    <w:div w:id="118037854">
      <w:bodyDiv w:val="1"/>
      <w:marLeft w:val="0"/>
      <w:marRight w:val="0"/>
      <w:marTop w:val="0"/>
      <w:marBottom w:val="0"/>
      <w:divBdr>
        <w:top w:val="none" w:sz="0" w:space="0" w:color="auto"/>
        <w:left w:val="none" w:sz="0" w:space="0" w:color="auto"/>
        <w:bottom w:val="none" w:sz="0" w:space="0" w:color="auto"/>
        <w:right w:val="none" w:sz="0" w:space="0" w:color="auto"/>
      </w:divBdr>
    </w:div>
    <w:div w:id="328945871">
      <w:bodyDiv w:val="1"/>
      <w:marLeft w:val="0"/>
      <w:marRight w:val="0"/>
      <w:marTop w:val="0"/>
      <w:marBottom w:val="0"/>
      <w:divBdr>
        <w:top w:val="none" w:sz="0" w:space="0" w:color="auto"/>
        <w:left w:val="none" w:sz="0" w:space="0" w:color="auto"/>
        <w:bottom w:val="none" w:sz="0" w:space="0" w:color="auto"/>
        <w:right w:val="none" w:sz="0" w:space="0" w:color="auto"/>
      </w:divBdr>
    </w:div>
    <w:div w:id="450393916">
      <w:bodyDiv w:val="1"/>
      <w:marLeft w:val="0"/>
      <w:marRight w:val="0"/>
      <w:marTop w:val="0"/>
      <w:marBottom w:val="0"/>
      <w:divBdr>
        <w:top w:val="none" w:sz="0" w:space="0" w:color="auto"/>
        <w:left w:val="none" w:sz="0" w:space="0" w:color="auto"/>
        <w:bottom w:val="none" w:sz="0" w:space="0" w:color="auto"/>
        <w:right w:val="none" w:sz="0" w:space="0" w:color="auto"/>
      </w:divBdr>
    </w:div>
    <w:div w:id="583804369">
      <w:bodyDiv w:val="1"/>
      <w:marLeft w:val="0"/>
      <w:marRight w:val="0"/>
      <w:marTop w:val="0"/>
      <w:marBottom w:val="0"/>
      <w:divBdr>
        <w:top w:val="none" w:sz="0" w:space="0" w:color="auto"/>
        <w:left w:val="none" w:sz="0" w:space="0" w:color="auto"/>
        <w:bottom w:val="none" w:sz="0" w:space="0" w:color="auto"/>
        <w:right w:val="none" w:sz="0" w:space="0" w:color="auto"/>
      </w:divBdr>
    </w:div>
    <w:div w:id="837812530">
      <w:bodyDiv w:val="1"/>
      <w:marLeft w:val="0"/>
      <w:marRight w:val="0"/>
      <w:marTop w:val="0"/>
      <w:marBottom w:val="0"/>
      <w:divBdr>
        <w:top w:val="none" w:sz="0" w:space="0" w:color="auto"/>
        <w:left w:val="none" w:sz="0" w:space="0" w:color="auto"/>
        <w:bottom w:val="none" w:sz="0" w:space="0" w:color="auto"/>
        <w:right w:val="none" w:sz="0" w:space="0" w:color="auto"/>
      </w:divBdr>
    </w:div>
    <w:div w:id="1485588293">
      <w:bodyDiv w:val="1"/>
      <w:marLeft w:val="0"/>
      <w:marRight w:val="0"/>
      <w:marTop w:val="0"/>
      <w:marBottom w:val="0"/>
      <w:divBdr>
        <w:top w:val="none" w:sz="0" w:space="0" w:color="auto"/>
        <w:left w:val="none" w:sz="0" w:space="0" w:color="auto"/>
        <w:bottom w:val="none" w:sz="0" w:space="0" w:color="auto"/>
        <w:right w:val="none" w:sz="0" w:space="0" w:color="auto"/>
      </w:divBdr>
      <w:divsChild>
        <w:div w:id="537547167">
          <w:marLeft w:val="0"/>
          <w:marRight w:val="0"/>
          <w:marTop w:val="0"/>
          <w:marBottom w:val="0"/>
          <w:divBdr>
            <w:top w:val="none" w:sz="0" w:space="0" w:color="auto"/>
            <w:left w:val="none" w:sz="0" w:space="0" w:color="auto"/>
            <w:bottom w:val="none" w:sz="0" w:space="0" w:color="auto"/>
            <w:right w:val="none" w:sz="0" w:space="0" w:color="auto"/>
          </w:divBdr>
        </w:div>
        <w:div w:id="1325740037">
          <w:marLeft w:val="0"/>
          <w:marRight w:val="0"/>
          <w:marTop w:val="0"/>
          <w:marBottom w:val="0"/>
          <w:divBdr>
            <w:top w:val="none" w:sz="0" w:space="0" w:color="auto"/>
            <w:left w:val="none" w:sz="0" w:space="0" w:color="auto"/>
            <w:bottom w:val="none" w:sz="0" w:space="0" w:color="auto"/>
            <w:right w:val="none" w:sz="0" w:space="0" w:color="auto"/>
          </w:divBdr>
        </w:div>
        <w:div w:id="1543783511">
          <w:marLeft w:val="0"/>
          <w:marRight w:val="0"/>
          <w:marTop w:val="0"/>
          <w:marBottom w:val="0"/>
          <w:divBdr>
            <w:top w:val="none" w:sz="0" w:space="0" w:color="auto"/>
            <w:left w:val="none" w:sz="0" w:space="0" w:color="auto"/>
            <w:bottom w:val="none" w:sz="0" w:space="0" w:color="auto"/>
            <w:right w:val="none" w:sz="0" w:space="0" w:color="auto"/>
          </w:divBdr>
        </w:div>
      </w:divsChild>
    </w:div>
    <w:div w:id="1556159435">
      <w:bodyDiv w:val="1"/>
      <w:marLeft w:val="0"/>
      <w:marRight w:val="0"/>
      <w:marTop w:val="0"/>
      <w:marBottom w:val="0"/>
      <w:divBdr>
        <w:top w:val="none" w:sz="0" w:space="0" w:color="auto"/>
        <w:left w:val="none" w:sz="0" w:space="0" w:color="auto"/>
        <w:bottom w:val="none" w:sz="0" w:space="0" w:color="auto"/>
        <w:right w:val="none" w:sz="0" w:space="0" w:color="auto"/>
      </w:divBdr>
    </w:div>
    <w:div w:id="1594314147">
      <w:bodyDiv w:val="1"/>
      <w:marLeft w:val="0"/>
      <w:marRight w:val="0"/>
      <w:marTop w:val="0"/>
      <w:marBottom w:val="0"/>
      <w:divBdr>
        <w:top w:val="none" w:sz="0" w:space="0" w:color="auto"/>
        <w:left w:val="none" w:sz="0" w:space="0" w:color="auto"/>
        <w:bottom w:val="none" w:sz="0" w:space="0" w:color="auto"/>
        <w:right w:val="none" w:sz="0" w:space="0" w:color="auto"/>
      </w:divBdr>
    </w:div>
    <w:div w:id="1664776331">
      <w:bodyDiv w:val="1"/>
      <w:marLeft w:val="0"/>
      <w:marRight w:val="0"/>
      <w:marTop w:val="0"/>
      <w:marBottom w:val="0"/>
      <w:divBdr>
        <w:top w:val="none" w:sz="0" w:space="0" w:color="auto"/>
        <w:left w:val="none" w:sz="0" w:space="0" w:color="auto"/>
        <w:bottom w:val="none" w:sz="0" w:space="0" w:color="auto"/>
        <w:right w:val="none" w:sz="0" w:space="0" w:color="auto"/>
      </w:divBdr>
    </w:div>
    <w:div w:id="20193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 M E ! 2 1 5 9 3 1 7 4 8 . 1 < / d o c u m e n t i d >  
     < s e n d e r i d > M A C H I S H O < / s e n d e r i d >  
     < s e n d e r e m a i l > A a r o n . C h i s h o l m @ m i n t e r e l l i s o n . c o m < / s e n d e r e m a i l >  
     < l a s t m o d i f i e d > 2 0 2 3 - 1 1 - 2 3 T 1 6 : 5 7 : 0 0 . 0 0 0 0 0 0 0 + 1 1 : 0 0 < / l a s t m o d i f i e d >  
     < d a t a b a s e > M E < / 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39484377F1D8408015F6CB5293512F" ma:contentTypeVersion="15" ma:contentTypeDescription="Create a new document." ma:contentTypeScope="" ma:versionID="ac50c44397b6812966c4efdbb7c7ad7e">
  <xsd:schema xmlns:xsd="http://www.w3.org/2001/XMLSchema" xmlns:xs="http://www.w3.org/2001/XMLSchema" xmlns:p="http://schemas.microsoft.com/office/2006/metadata/properties" xmlns:ns2="c00b9b4d-7f79-474c-ada1-1bbc47134fcc" xmlns:ns3="f955cd0e-1d6d-436f-8ac5-e785274a8c16" xmlns:ns4="81c01dc6-2c49-4730-b140-874c95cac377" targetNamespace="http://schemas.microsoft.com/office/2006/metadata/properties" ma:root="true" ma:fieldsID="dffd20d94511da634917e1530d07e5c7" ns2:_="" ns3:_="" ns4:_="">
    <xsd:import namespace="c00b9b4d-7f79-474c-ada1-1bbc47134fcc"/>
    <xsd:import namespace="f955cd0e-1d6d-436f-8ac5-e785274a8c1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b9b4d-7f79-474c-ada1-1bbc47134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55cd0e-1d6d-436f-8ac5-e785274a8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dda093-ff4d-4ae0-a424-6811226b44a9}" ma:internalName="TaxCatchAll" ma:showField="CatchAllData" ma:web="f955cd0e-1d6d-436f-8ac5-e785274a8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AC70C-CDB1-45B8-A405-0C531A6E8082}">
  <ds:schemaRefs>
    <ds:schemaRef ds:uri="http://schemas.openxmlformats.org/officeDocument/2006/bibliography"/>
  </ds:schemaRefs>
</ds:datastoreItem>
</file>

<file path=customXml/itemProps2.xml><?xml version="1.0" encoding="utf-8"?>
<ds:datastoreItem xmlns:ds="http://schemas.openxmlformats.org/officeDocument/2006/customXml" ds:itemID="{C127C160-F079-46C2-8C76-D26B11628DD7}">
  <ds:schemaRefs>
    <ds:schemaRef ds:uri="http://schemas.microsoft.com/sharepoint/v3/contenttype/forms"/>
  </ds:schemaRefs>
</ds:datastoreItem>
</file>

<file path=customXml/itemProps3.xml><?xml version="1.0" encoding="utf-8"?>
<ds:datastoreItem xmlns:ds="http://schemas.openxmlformats.org/officeDocument/2006/customXml" ds:itemID="{976AA962-A7D2-491B-BCB3-B3AD4047297F}">
  <ds:schemaRefs>
    <ds:schemaRef ds:uri="http://www.imanage.com/work/xmlschema"/>
  </ds:schemaRefs>
</ds:datastoreItem>
</file>

<file path=customXml/itemProps4.xml><?xml version="1.0" encoding="utf-8"?>
<ds:datastoreItem xmlns:ds="http://schemas.openxmlformats.org/officeDocument/2006/customXml" ds:itemID="{1DD9BA22-37DA-45C7-BB97-262BDF525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b9b4d-7f79-474c-ada1-1bbc47134fcc"/>
    <ds:schemaRef ds:uri="f955cd0e-1d6d-436f-8ac5-e785274a8c1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8942</Words>
  <Characters>50970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White</dc:creator>
  <cp:keywords/>
  <dc:description/>
  <cp:lastModifiedBy>Mckinnon, Fergus</cp:lastModifiedBy>
  <cp:revision>7</cp:revision>
  <cp:lastPrinted>2023-12-20T22:25:00Z</cp:lastPrinted>
  <dcterms:created xsi:type="dcterms:W3CDTF">2023-12-20T05:47:00Z</dcterms:created>
  <dcterms:modified xsi:type="dcterms:W3CDTF">2023-12-20T22:25:00Z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61421065_1</vt:lpwstr>
  </property>
  <property fmtid="{D5CDD505-2E9C-101B-9397-08002B2CF9AE}" pid="3" name="kwmDocumentID">
    <vt:lpwstr>DOCUMENTS!61421065.1</vt:lpwstr>
  </property>
  <property fmtid="{D5CDD505-2E9C-101B-9397-08002B2CF9AE}" pid="4" name="MSIP_Label_c1941c47-a837-430d-8559-fd118a72769e_Enabled">
    <vt:lpwstr>true</vt:lpwstr>
  </property>
  <property fmtid="{D5CDD505-2E9C-101B-9397-08002B2CF9AE}" pid="5" name="MSIP_Label_c1941c47-a837-430d-8559-fd118a72769e_SetDate">
    <vt:lpwstr>2023-11-15T06:21:57Z</vt:lpwstr>
  </property>
  <property fmtid="{D5CDD505-2E9C-101B-9397-08002B2CF9AE}" pid="6" name="MSIP_Label_c1941c47-a837-430d-8559-fd118a72769e_Method">
    <vt:lpwstr>Standard</vt:lpwstr>
  </property>
  <property fmtid="{D5CDD505-2E9C-101B-9397-08002B2CF9AE}" pid="7" name="MSIP_Label_c1941c47-a837-430d-8559-fd118a72769e_Name">
    <vt:lpwstr>Internal</vt:lpwstr>
  </property>
  <property fmtid="{D5CDD505-2E9C-101B-9397-08002B2CF9AE}" pid="8" name="MSIP_Label_c1941c47-a837-430d-8559-fd118a72769e_SiteId">
    <vt:lpwstr>320c999e-3876-4ad0-b401-d241068e9e60</vt:lpwstr>
  </property>
  <property fmtid="{D5CDD505-2E9C-101B-9397-08002B2CF9AE}" pid="9" name="MSIP_Label_c1941c47-a837-430d-8559-fd118a72769e_ActionId">
    <vt:lpwstr>626d20b3-cedf-4017-9117-a96f62470f85</vt:lpwstr>
  </property>
  <property fmtid="{D5CDD505-2E9C-101B-9397-08002B2CF9AE}" pid="10" name="MSIP_Label_c1941c47-a837-430d-8559-fd118a72769e_ContentBits">
    <vt:lpwstr>0</vt:lpwstr>
  </property>
  <property fmtid="{D5CDD505-2E9C-101B-9397-08002B2CF9AE}" pid="11" name="FooterType">
    <vt:lpwstr>1</vt:lpwstr>
  </property>
  <property fmtid="{D5CDD505-2E9C-101B-9397-08002B2CF9AE}" pid="12" name="DocumentID">
    <vt:lpwstr>ME_215931748_1</vt:lpwstr>
  </property>
  <property fmtid="{D5CDD505-2E9C-101B-9397-08002B2CF9AE}" pid="13" name="Custom1">
    <vt:lpwstr/>
  </property>
</Properties>
</file>